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4D0" w:rsidRPr="00DC3715" w:rsidRDefault="00ED74D0" w:rsidP="001D3B82">
      <w:pPr>
        <w:spacing w:after="0" w:line="240" w:lineRule="auto"/>
        <w:rPr>
          <w:rFonts w:ascii="Times New Roman" w:hAnsi="Times New Roman" w:cs="Times New Roman"/>
          <w:b/>
          <w:sz w:val="24"/>
          <w:szCs w:val="24"/>
        </w:rPr>
      </w:pPr>
      <w:r w:rsidRPr="00DC3715">
        <w:rPr>
          <w:rFonts w:ascii="Times New Roman" w:hAnsi="Times New Roman" w:cs="Times New Roman"/>
          <w:b/>
          <w:sz w:val="24"/>
          <w:szCs w:val="24"/>
        </w:rPr>
        <w:t>ROMÂNIA</w:t>
      </w:r>
    </w:p>
    <w:p w:rsidR="00ED74D0" w:rsidRPr="00DC3715" w:rsidRDefault="001D3B82" w:rsidP="001D3B82">
      <w:pPr>
        <w:spacing w:after="0" w:line="240" w:lineRule="auto"/>
        <w:rPr>
          <w:rFonts w:ascii="Times New Roman" w:hAnsi="Times New Roman" w:cs="Times New Roman"/>
          <w:b/>
          <w:sz w:val="24"/>
          <w:szCs w:val="24"/>
        </w:rPr>
      </w:pPr>
      <w:r>
        <w:rPr>
          <w:rFonts w:ascii="Times New Roman" w:hAnsi="Times New Roman" w:cs="Times New Roman"/>
          <w:b/>
          <w:sz w:val="24"/>
          <w:szCs w:val="24"/>
        </w:rPr>
        <w:t>JUDEŢUL VASLUI</w:t>
      </w:r>
    </w:p>
    <w:p w:rsidR="00ED74D0" w:rsidRDefault="001D3B82" w:rsidP="001D3B82">
      <w:pPr>
        <w:spacing w:after="0" w:line="240" w:lineRule="auto"/>
        <w:rPr>
          <w:rFonts w:ascii="Times New Roman" w:hAnsi="Times New Roman" w:cs="Times New Roman"/>
          <w:b/>
          <w:sz w:val="24"/>
          <w:szCs w:val="24"/>
        </w:rPr>
      </w:pPr>
      <w:r>
        <w:rPr>
          <w:rFonts w:ascii="Times New Roman" w:hAnsi="Times New Roman" w:cs="Times New Roman"/>
          <w:b/>
          <w:sz w:val="24"/>
          <w:szCs w:val="24"/>
        </w:rPr>
        <w:t>COMUNA IVANESTI</w:t>
      </w:r>
    </w:p>
    <w:p w:rsidR="001D3B82" w:rsidRPr="00DC3715" w:rsidRDefault="00F4190A" w:rsidP="001D3B82">
      <w:pPr>
        <w:spacing w:after="0" w:line="240" w:lineRule="auto"/>
        <w:rPr>
          <w:rFonts w:ascii="Times New Roman" w:hAnsi="Times New Roman" w:cs="Times New Roman"/>
          <w:b/>
          <w:sz w:val="24"/>
          <w:szCs w:val="24"/>
        </w:rPr>
      </w:pPr>
      <w:r>
        <w:rPr>
          <w:rFonts w:ascii="Times New Roman" w:hAnsi="Times New Roman" w:cs="Times New Roman"/>
          <w:b/>
          <w:sz w:val="24"/>
          <w:szCs w:val="24"/>
        </w:rPr>
        <w:t>CONSILIUL LOCAL</w:t>
      </w:r>
    </w:p>
    <w:p w:rsidR="00ED74D0" w:rsidRPr="00DC3715" w:rsidRDefault="00ED74D0" w:rsidP="00ED74D0">
      <w:pPr>
        <w:spacing w:after="0" w:line="240" w:lineRule="auto"/>
        <w:jc w:val="center"/>
        <w:rPr>
          <w:rFonts w:ascii="Times New Roman" w:hAnsi="Times New Roman" w:cs="Times New Roman"/>
          <w:b/>
          <w:sz w:val="24"/>
          <w:szCs w:val="24"/>
        </w:rPr>
      </w:pPr>
    </w:p>
    <w:p w:rsidR="00ED74D0" w:rsidRPr="00F4190A" w:rsidRDefault="00D74062" w:rsidP="00ED74D0">
      <w:pPr>
        <w:pStyle w:val="Titlu5"/>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HOTĂRÂ</w:t>
      </w:r>
      <w:bookmarkStart w:id="0" w:name="_GoBack"/>
      <w:bookmarkEnd w:id="0"/>
      <w:r w:rsidR="001D3B82" w:rsidRPr="00F4190A">
        <w:rPr>
          <w:rFonts w:ascii="Times New Roman" w:hAnsi="Times New Roman" w:cs="Times New Roman"/>
          <w:b/>
          <w:color w:val="000000" w:themeColor="text1"/>
          <w:sz w:val="24"/>
          <w:szCs w:val="24"/>
        </w:rPr>
        <w:t>RE</w:t>
      </w:r>
      <w:r w:rsidR="00F4190A">
        <w:rPr>
          <w:rFonts w:ascii="Times New Roman" w:hAnsi="Times New Roman" w:cs="Times New Roman"/>
          <w:b/>
          <w:color w:val="000000" w:themeColor="text1"/>
          <w:sz w:val="24"/>
          <w:szCs w:val="24"/>
        </w:rPr>
        <w:t xml:space="preserve">A  Nr.         </w:t>
      </w:r>
      <w:r>
        <w:rPr>
          <w:rFonts w:ascii="Times New Roman" w:hAnsi="Times New Roman" w:cs="Times New Roman"/>
          <w:b/>
          <w:color w:val="000000" w:themeColor="text1"/>
          <w:sz w:val="24"/>
          <w:szCs w:val="24"/>
        </w:rPr>
        <w:t xml:space="preserve">   </w:t>
      </w:r>
      <w:r w:rsidR="00F4190A">
        <w:rPr>
          <w:rFonts w:ascii="Times New Roman" w:hAnsi="Times New Roman" w:cs="Times New Roman"/>
          <w:b/>
          <w:color w:val="000000" w:themeColor="text1"/>
          <w:sz w:val="24"/>
          <w:szCs w:val="24"/>
        </w:rPr>
        <w:t xml:space="preserve">       / 2023</w:t>
      </w:r>
    </w:p>
    <w:p w:rsidR="00ED74D0" w:rsidRPr="009B152E" w:rsidRDefault="00ED74D0" w:rsidP="00ED74D0">
      <w:pPr>
        <w:spacing w:after="0" w:line="240" w:lineRule="auto"/>
        <w:ind w:left="142" w:right="-16" w:firstLine="284"/>
        <w:jc w:val="center"/>
        <w:rPr>
          <w:rFonts w:ascii="Times New Roman" w:eastAsia="Calibri" w:hAnsi="Times New Roman" w:cs="Times New Roman"/>
          <w:b/>
          <w:i/>
          <w:color w:val="000000"/>
          <w:sz w:val="24"/>
          <w:szCs w:val="24"/>
        </w:rPr>
      </w:pPr>
      <w:r w:rsidRPr="009B152E">
        <w:rPr>
          <w:rFonts w:ascii="Times New Roman" w:eastAsia="Calibri" w:hAnsi="Times New Roman" w:cs="Times New Roman"/>
          <w:b/>
          <w:i/>
          <w:color w:val="000000"/>
          <w:sz w:val="24"/>
          <w:szCs w:val="24"/>
        </w:rPr>
        <w:t xml:space="preserve">privind aprobarea Strategiei de dezvoltare a serviciilor sociale </w:t>
      </w:r>
      <w:r w:rsidR="001D3B82">
        <w:rPr>
          <w:rFonts w:ascii="Times New Roman" w:eastAsia="Calibri" w:hAnsi="Times New Roman" w:cs="Times New Roman"/>
          <w:b/>
          <w:i/>
          <w:color w:val="000000"/>
          <w:sz w:val="24"/>
          <w:szCs w:val="24"/>
        </w:rPr>
        <w:t xml:space="preserve">pentru perioada 2022-2027 </w:t>
      </w:r>
      <w:r w:rsidRPr="009B152E">
        <w:rPr>
          <w:rFonts w:ascii="Times New Roman" w:eastAsia="Calibri" w:hAnsi="Times New Roman" w:cs="Times New Roman"/>
          <w:b/>
          <w:i/>
          <w:color w:val="000000"/>
          <w:sz w:val="24"/>
          <w:szCs w:val="24"/>
        </w:rPr>
        <w:t>și a Planului Local de acţiune în domeniul serv</w:t>
      </w:r>
      <w:r w:rsidR="001D3B82">
        <w:rPr>
          <w:rFonts w:ascii="Times New Roman" w:eastAsia="Calibri" w:hAnsi="Times New Roman" w:cs="Times New Roman"/>
          <w:b/>
          <w:i/>
          <w:color w:val="000000"/>
          <w:sz w:val="24"/>
          <w:szCs w:val="24"/>
        </w:rPr>
        <w:t>iciilor sociale pentru anul 2023</w:t>
      </w:r>
    </w:p>
    <w:p w:rsidR="001D3B82" w:rsidRDefault="001D3B82" w:rsidP="00ED74D0">
      <w:pPr>
        <w:spacing w:after="0" w:line="240" w:lineRule="auto"/>
        <w:jc w:val="both"/>
        <w:rPr>
          <w:rFonts w:ascii="Times New Roman" w:eastAsia="Times New Roman" w:hAnsi="Times New Roman" w:cs="Times New Roman"/>
          <w:sz w:val="24"/>
          <w:szCs w:val="24"/>
        </w:rPr>
      </w:pPr>
    </w:p>
    <w:p w:rsidR="00ED74D0" w:rsidRPr="001D3B82" w:rsidRDefault="00ED74D0" w:rsidP="001D3B82">
      <w:pPr>
        <w:spacing w:after="0" w:line="240" w:lineRule="auto"/>
        <w:jc w:val="both"/>
        <w:rPr>
          <w:rFonts w:ascii="Times New Roman" w:eastAsia="Times New Roman" w:hAnsi="Times New Roman" w:cs="Times New Roman"/>
          <w:sz w:val="24"/>
          <w:szCs w:val="24"/>
        </w:rPr>
      </w:pPr>
      <w:r w:rsidRPr="00584F49">
        <w:rPr>
          <w:rFonts w:ascii="Times New Roman" w:eastAsia="Times New Roman" w:hAnsi="Times New Roman" w:cs="Times New Roman"/>
          <w:sz w:val="24"/>
          <w:szCs w:val="24"/>
        </w:rPr>
        <w:tab/>
      </w:r>
      <w:r w:rsidRPr="003D1A4A">
        <w:rPr>
          <w:rFonts w:ascii="Times New Roman" w:hAnsi="Times New Roman" w:cs="Times New Roman"/>
          <w:b/>
          <w:sz w:val="24"/>
          <w:szCs w:val="24"/>
        </w:rPr>
        <w:t>Având în vedere</w:t>
      </w:r>
      <w:r w:rsidRPr="00584F49">
        <w:rPr>
          <w:rFonts w:ascii="Times New Roman" w:hAnsi="Times New Roman" w:cs="Times New Roman"/>
          <w:sz w:val="24"/>
          <w:szCs w:val="24"/>
        </w:rPr>
        <w:t xml:space="preserve"> referatul de aprobare al primarului comunei </w:t>
      </w:r>
      <w:r w:rsidR="001D3B82">
        <w:rPr>
          <w:rFonts w:ascii="Times New Roman" w:hAnsi="Times New Roman" w:cs="Times New Roman"/>
          <w:sz w:val="24"/>
          <w:szCs w:val="24"/>
        </w:rPr>
        <w:t>Ivanesti</w:t>
      </w:r>
      <w:r>
        <w:rPr>
          <w:rFonts w:ascii="Times New Roman" w:hAnsi="Times New Roman" w:cs="Times New Roman"/>
          <w:sz w:val="24"/>
          <w:szCs w:val="24"/>
        </w:rPr>
        <w:t>,</w:t>
      </w:r>
      <w:r w:rsidR="00192741">
        <w:rPr>
          <w:rFonts w:ascii="Times New Roman" w:hAnsi="Times New Roman" w:cs="Times New Roman"/>
          <w:sz w:val="24"/>
          <w:szCs w:val="24"/>
        </w:rPr>
        <w:t xml:space="preserve"> </w:t>
      </w:r>
      <w:r w:rsidRPr="00584F49">
        <w:rPr>
          <w:rFonts w:ascii="Times New Roman" w:hAnsi="Times New Roman" w:cs="Times New Roman"/>
          <w:sz w:val="24"/>
          <w:szCs w:val="24"/>
        </w:rPr>
        <w:t>inițiator  al pro</w:t>
      </w:r>
      <w:r w:rsidR="001D3B82">
        <w:rPr>
          <w:rFonts w:ascii="Times New Roman" w:hAnsi="Times New Roman" w:cs="Times New Roman"/>
          <w:sz w:val="24"/>
          <w:szCs w:val="24"/>
        </w:rPr>
        <w:t xml:space="preserve">iectului de hotărâre, </w:t>
      </w:r>
      <w:r w:rsidRPr="00584F49">
        <w:rPr>
          <w:rFonts w:ascii="Times New Roman" w:hAnsi="Times New Roman" w:cs="Times New Roman"/>
          <w:sz w:val="24"/>
          <w:szCs w:val="24"/>
        </w:rPr>
        <w:t xml:space="preserve">raportul compartimentului de asistență socială prin care se propune </w:t>
      </w:r>
      <w:r w:rsidRPr="00584F49">
        <w:rPr>
          <w:rFonts w:ascii="Times New Roman" w:eastAsia="Times New Roman" w:hAnsi="Times New Roman" w:cs="Times New Roman"/>
          <w:sz w:val="24"/>
          <w:szCs w:val="24"/>
        </w:rPr>
        <w:t>aprobarea Strategiei de dezvoltare a serviciilor sociale și a Planului Local de acţiune în domeniul serviciilor social</w:t>
      </w:r>
      <w:r w:rsidR="003D1A4A">
        <w:rPr>
          <w:rFonts w:ascii="Times New Roman" w:eastAsia="Times New Roman" w:hAnsi="Times New Roman" w:cs="Times New Roman"/>
          <w:sz w:val="24"/>
          <w:szCs w:val="24"/>
        </w:rPr>
        <w:t>e pentru anul 2023</w:t>
      </w:r>
      <w:r w:rsidR="001D3B82">
        <w:rPr>
          <w:rFonts w:ascii="Times New Roman" w:eastAsia="Times New Roman" w:hAnsi="Times New Roman" w:cs="Times New Roman"/>
          <w:sz w:val="24"/>
          <w:szCs w:val="24"/>
        </w:rPr>
        <w:t xml:space="preserve">, precum si raportul </w:t>
      </w:r>
      <w:r w:rsidRPr="00DC3715">
        <w:rPr>
          <w:rFonts w:ascii="Times New Roman" w:hAnsi="Times New Roman" w:cs="Times New Roman"/>
          <w:sz w:val="24"/>
          <w:szCs w:val="24"/>
        </w:rPr>
        <w:t xml:space="preserve">Comisiilor de specialitate ale Consiliului Local </w:t>
      </w:r>
      <w:r w:rsidR="001D3B82">
        <w:rPr>
          <w:rFonts w:ascii="Times New Roman" w:hAnsi="Times New Roman" w:cs="Times New Roman"/>
          <w:sz w:val="24"/>
          <w:szCs w:val="24"/>
        </w:rPr>
        <w:t>Ivanesti</w:t>
      </w:r>
      <w:r w:rsidRPr="00DC3715">
        <w:rPr>
          <w:rFonts w:ascii="Times New Roman" w:hAnsi="Times New Roman" w:cs="Times New Roman"/>
          <w:sz w:val="24"/>
          <w:szCs w:val="24"/>
        </w:rPr>
        <w:t xml:space="preserve">; </w:t>
      </w:r>
    </w:p>
    <w:p w:rsidR="00ED74D0" w:rsidRDefault="00ED74D0" w:rsidP="00ED74D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3D1A4A">
        <w:rPr>
          <w:rFonts w:ascii="Times New Roman" w:eastAsia="Times New Roman" w:hAnsi="Times New Roman" w:cs="Times New Roman"/>
          <w:b/>
          <w:sz w:val="24"/>
          <w:szCs w:val="24"/>
        </w:rPr>
        <w:t>În conformitate</w:t>
      </w:r>
      <w:r>
        <w:rPr>
          <w:rFonts w:ascii="Times New Roman" w:eastAsia="Times New Roman" w:hAnsi="Times New Roman" w:cs="Times New Roman"/>
          <w:sz w:val="24"/>
          <w:szCs w:val="24"/>
        </w:rPr>
        <w:t xml:space="preserve"> cu prevederile </w:t>
      </w:r>
      <w:r w:rsidRPr="00FB24B1">
        <w:rPr>
          <w:rFonts w:ascii="Times New Roman" w:eastAsia="Times New Roman" w:hAnsi="Times New Roman" w:cs="Times New Roman"/>
          <w:sz w:val="24"/>
          <w:szCs w:val="24"/>
        </w:rPr>
        <w:t>ale art.</w:t>
      </w:r>
      <w:r w:rsidR="00192741">
        <w:rPr>
          <w:rFonts w:ascii="Times New Roman" w:eastAsia="Times New Roman" w:hAnsi="Times New Roman" w:cs="Times New Roman"/>
          <w:sz w:val="24"/>
          <w:szCs w:val="24"/>
        </w:rPr>
        <w:t xml:space="preserve">112 alin.(3) </w:t>
      </w:r>
      <w:r w:rsidR="00192741" w:rsidRPr="00FB24B1">
        <w:rPr>
          <w:rFonts w:ascii="Times New Roman" w:eastAsia="Times New Roman" w:hAnsi="Times New Roman" w:cs="Times New Roman"/>
          <w:sz w:val="24"/>
          <w:szCs w:val="24"/>
        </w:rPr>
        <w:t xml:space="preserve">şi </w:t>
      </w:r>
      <w:r w:rsidR="00192741">
        <w:rPr>
          <w:rFonts w:ascii="Times New Roman" w:eastAsia="Times New Roman" w:hAnsi="Times New Roman" w:cs="Times New Roman"/>
          <w:sz w:val="24"/>
          <w:szCs w:val="24"/>
        </w:rPr>
        <w:t>lit. b)</w:t>
      </w:r>
      <w:r w:rsidR="00192741" w:rsidRPr="00192741">
        <w:rPr>
          <w:rFonts w:ascii="Times New Roman" w:eastAsia="Times New Roman" w:hAnsi="Times New Roman" w:cs="Times New Roman"/>
          <w:sz w:val="24"/>
          <w:szCs w:val="24"/>
        </w:rPr>
        <w:t xml:space="preserve"> </w:t>
      </w:r>
      <w:r w:rsidR="00192741" w:rsidRPr="00FB24B1">
        <w:rPr>
          <w:rFonts w:ascii="Times New Roman" w:eastAsia="Times New Roman" w:hAnsi="Times New Roman" w:cs="Times New Roman"/>
          <w:sz w:val="24"/>
          <w:szCs w:val="24"/>
        </w:rPr>
        <w:t>art.</w:t>
      </w:r>
      <w:r w:rsidR="00192741">
        <w:rPr>
          <w:rFonts w:ascii="Times New Roman" w:eastAsia="Times New Roman" w:hAnsi="Times New Roman" w:cs="Times New Roman"/>
          <w:sz w:val="24"/>
          <w:szCs w:val="24"/>
        </w:rPr>
        <w:t>119 alin.(2)</w:t>
      </w:r>
      <w:r w:rsidR="00192741" w:rsidRPr="00FB24B1">
        <w:rPr>
          <w:rFonts w:ascii="Times New Roman" w:eastAsia="Times New Roman" w:hAnsi="Times New Roman" w:cs="Times New Roman"/>
          <w:sz w:val="24"/>
          <w:szCs w:val="24"/>
        </w:rPr>
        <w:t xml:space="preserve"> </w:t>
      </w:r>
      <w:r w:rsidRPr="00FB24B1">
        <w:rPr>
          <w:rFonts w:ascii="Times New Roman" w:eastAsia="Times New Roman" w:hAnsi="Times New Roman" w:cs="Times New Roman"/>
          <w:sz w:val="24"/>
          <w:szCs w:val="24"/>
        </w:rPr>
        <w:t xml:space="preserve"> din Legea nr.292/2</w:t>
      </w:r>
      <w:r>
        <w:rPr>
          <w:rFonts w:ascii="Times New Roman" w:eastAsia="Times New Roman" w:hAnsi="Times New Roman" w:cs="Times New Roman"/>
          <w:sz w:val="24"/>
          <w:szCs w:val="24"/>
        </w:rPr>
        <w:t xml:space="preserve">011 a asistenţei sociale și ale </w:t>
      </w:r>
      <w:r w:rsidRPr="00FB24B1">
        <w:rPr>
          <w:rFonts w:ascii="Times New Roman" w:eastAsia="Times New Roman" w:hAnsi="Times New Roman" w:cs="Times New Roman"/>
          <w:sz w:val="24"/>
          <w:szCs w:val="24"/>
        </w:rPr>
        <w:t>H.G. nr. 691/2015 pentru aprobarea Procedurii de monitorizare a modului de creştere şi îngrijire a copilului cu părinţi plecaţi la muncă în străinătate şi a serviciilor de care aceştia pot beneficia, precum şi pentru aprobarea Metodologiei de lucru privind colaborarea dintre direcţiile generale de asistenţă socială şi protecţia copilului şi serviciile publice de asistenţă socială şi a modelului standard al documentelor elaborate de către acestea;</w:t>
      </w:r>
    </w:p>
    <w:p w:rsidR="00192741" w:rsidRPr="00FB24B1" w:rsidRDefault="00192741" w:rsidP="00192741">
      <w:pPr>
        <w:spacing w:after="0" w:line="240" w:lineRule="auto"/>
        <w:ind w:firstLine="720"/>
        <w:jc w:val="both"/>
        <w:rPr>
          <w:rFonts w:ascii="Times New Roman" w:eastAsia="Times New Roman" w:hAnsi="Times New Roman" w:cs="Times New Roman"/>
          <w:sz w:val="24"/>
          <w:szCs w:val="24"/>
        </w:rPr>
      </w:pPr>
      <w:r w:rsidRPr="003D1A4A">
        <w:rPr>
          <w:rFonts w:ascii="Times New Roman" w:eastAsia="Times New Roman" w:hAnsi="Times New Roman" w:cs="Times New Roman"/>
          <w:b/>
          <w:sz w:val="24"/>
          <w:szCs w:val="24"/>
        </w:rPr>
        <w:t>În baza</w:t>
      </w:r>
      <w:r>
        <w:rPr>
          <w:rFonts w:ascii="Times New Roman" w:eastAsia="Times New Roman" w:hAnsi="Times New Roman" w:cs="Times New Roman"/>
          <w:sz w:val="24"/>
          <w:szCs w:val="24"/>
        </w:rPr>
        <w:t xml:space="preserve"> art. 3 alin.(2) lit.a) -b) din Anexa nr.3 la </w:t>
      </w:r>
      <w:r w:rsidRPr="00262F57">
        <w:rPr>
          <w:rFonts w:ascii="Times New Roman" w:eastAsia="Times New Roman" w:hAnsi="Times New Roman" w:cs="Times New Roman"/>
          <w:sz w:val="24"/>
          <w:szCs w:val="24"/>
        </w:rPr>
        <w:t>Hotărâre</w:t>
      </w:r>
      <w:r>
        <w:rPr>
          <w:rFonts w:ascii="Times New Roman" w:eastAsia="Times New Roman" w:hAnsi="Times New Roman" w:cs="Times New Roman"/>
          <w:sz w:val="24"/>
          <w:szCs w:val="24"/>
        </w:rPr>
        <w:t>a 797/2017</w:t>
      </w:r>
      <w:r>
        <w:rPr>
          <w:rFonts w:ascii="Times New Roman" w:eastAsia="Times New Roman" w:hAnsi="Times New Roman" w:cs="Times New Roman"/>
          <w:b/>
          <w:bCs/>
          <w:sz w:val="24"/>
          <w:szCs w:val="24"/>
        </w:rPr>
        <w:t xml:space="preserve"> </w:t>
      </w:r>
      <w:r w:rsidRPr="001E61D9">
        <w:rPr>
          <w:rFonts w:ascii="Times New Roman" w:eastAsia="Times New Roman" w:hAnsi="Times New Roman" w:cs="Times New Roman"/>
          <w:bCs/>
          <w:sz w:val="24"/>
          <w:szCs w:val="24"/>
        </w:rPr>
        <w:t>pentru aprobarea regulamentelor - cadru de organizare şi funcţionare ale serviciilor publice de asistenţă socială şi a structurii orientative de personal</w:t>
      </w:r>
    </w:p>
    <w:p w:rsidR="00ED74D0" w:rsidRDefault="001D3B82" w:rsidP="00ED74D0">
      <w:pPr>
        <w:spacing w:after="0" w:line="240" w:lineRule="auto"/>
        <w:ind w:left="142" w:right="-16"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3D1A4A">
        <w:rPr>
          <w:rFonts w:ascii="Times New Roman" w:eastAsia="Times New Roman" w:hAnsi="Times New Roman" w:cs="Times New Roman"/>
          <w:b/>
          <w:sz w:val="24"/>
          <w:szCs w:val="24"/>
        </w:rPr>
        <w:t>În temeiul</w:t>
      </w:r>
      <w:r w:rsidR="00ED74D0" w:rsidRPr="00FB24B1">
        <w:rPr>
          <w:rFonts w:ascii="Times New Roman" w:eastAsia="Times New Roman" w:hAnsi="Times New Roman" w:cs="Times New Roman"/>
          <w:sz w:val="24"/>
          <w:szCs w:val="24"/>
        </w:rPr>
        <w:t xml:space="preserve"> art.129 alin. (2) lit. </w:t>
      </w:r>
      <w:r>
        <w:rPr>
          <w:rFonts w:ascii="Times New Roman" w:eastAsia="Times New Roman" w:hAnsi="Times New Roman" w:cs="Times New Roman"/>
          <w:sz w:val="24"/>
          <w:szCs w:val="24"/>
        </w:rPr>
        <w:t>”</w:t>
      </w:r>
      <w:r w:rsidR="00ED74D0" w:rsidRPr="00FB24B1">
        <w:rPr>
          <w:rFonts w:ascii="Times New Roman" w:eastAsia="Times New Roman" w:hAnsi="Times New Roman" w:cs="Times New Roman"/>
          <w:sz w:val="24"/>
          <w:szCs w:val="24"/>
        </w:rPr>
        <w:t>d</w:t>
      </w:r>
      <w:r>
        <w:rPr>
          <w:rFonts w:ascii="Times New Roman" w:eastAsia="Times New Roman" w:hAnsi="Times New Roman" w:cs="Times New Roman"/>
          <w:sz w:val="24"/>
          <w:szCs w:val="24"/>
        </w:rPr>
        <w:t>”</w:t>
      </w:r>
      <w:r w:rsidR="00ED74D0" w:rsidRPr="00FB24B1">
        <w:rPr>
          <w:rFonts w:ascii="Times New Roman" w:eastAsia="Times New Roman" w:hAnsi="Times New Roman" w:cs="Times New Roman"/>
          <w:sz w:val="24"/>
          <w:szCs w:val="24"/>
        </w:rPr>
        <w:t xml:space="preserve">, coroborat cu alin. (7) lit. </w:t>
      </w:r>
      <w:r>
        <w:rPr>
          <w:rFonts w:ascii="Times New Roman" w:eastAsia="Times New Roman" w:hAnsi="Times New Roman" w:cs="Times New Roman"/>
          <w:sz w:val="24"/>
          <w:szCs w:val="24"/>
        </w:rPr>
        <w:t>”</w:t>
      </w:r>
      <w:r w:rsidR="00ED74D0" w:rsidRPr="00FB24B1">
        <w:rPr>
          <w:rFonts w:ascii="Times New Roman" w:eastAsia="Times New Roman" w:hAnsi="Times New Roman" w:cs="Times New Roman"/>
          <w:sz w:val="24"/>
          <w:szCs w:val="24"/>
        </w:rPr>
        <w:t>b</w:t>
      </w:r>
      <w:r>
        <w:rPr>
          <w:rFonts w:ascii="Times New Roman" w:eastAsia="Times New Roman" w:hAnsi="Times New Roman" w:cs="Times New Roman"/>
          <w:sz w:val="24"/>
          <w:szCs w:val="24"/>
        </w:rPr>
        <w:t>”</w:t>
      </w:r>
      <w:r w:rsidR="00ED74D0" w:rsidRPr="00FB24B1">
        <w:rPr>
          <w:rFonts w:ascii="Times New Roman" w:eastAsia="Times New Roman" w:hAnsi="Times New Roman" w:cs="Times New Roman"/>
          <w:sz w:val="24"/>
          <w:szCs w:val="24"/>
        </w:rPr>
        <w:t>, art.139 alin.(1), precum şi art.196 alin.(1) lit. a din Ordonanța de Urgență a Guvernului  nr.57/2019 privind Codul Administrativ,</w:t>
      </w:r>
      <w:r>
        <w:rPr>
          <w:rFonts w:ascii="Times New Roman" w:eastAsia="Times New Roman" w:hAnsi="Times New Roman" w:cs="Times New Roman"/>
          <w:sz w:val="24"/>
          <w:szCs w:val="24"/>
        </w:rPr>
        <w:t xml:space="preserve"> cu modificarile si completarile ulterioare;</w:t>
      </w:r>
    </w:p>
    <w:p w:rsidR="001D3B82" w:rsidRPr="003D1A4A" w:rsidRDefault="000A0129" w:rsidP="00ED74D0">
      <w:pPr>
        <w:spacing w:after="0" w:line="240" w:lineRule="auto"/>
        <w:ind w:left="142" w:right="-16"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Consiliul Local al comunei Ivăneș</w:t>
      </w:r>
      <w:r w:rsidR="001D3B82" w:rsidRPr="003D1A4A">
        <w:rPr>
          <w:rFonts w:ascii="Times New Roman" w:eastAsia="Times New Roman" w:hAnsi="Times New Roman" w:cs="Times New Roman"/>
          <w:b/>
          <w:sz w:val="24"/>
          <w:szCs w:val="24"/>
        </w:rPr>
        <w:t>ti, judetul V</w:t>
      </w:r>
      <w:r>
        <w:rPr>
          <w:rFonts w:ascii="Times New Roman" w:eastAsia="Times New Roman" w:hAnsi="Times New Roman" w:cs="Times New Roman"/>
          <w:b/>
          <w:sz w:val="24"/>
          <w:szCs w:val="24"/>
        </w:rPr>
        <w:t>aslui, adoptă</w:t>
      </w:r>
      <w:r w:rsidR="001D3B82" w:rsidRPr="003D1A4A">
        <w:rPr>
          <w:rFonts w:ascii="Times New Roman" w:eastAsia="Times New Roman" w:hAnsi="Times New Roman" w:cs="Times New Roman"/>
          <w:b/>
          <w:sz w:val="24"/>
          <w:szCs w:val="24"/>
        </w:rPr>
        <w:t xml:space="preserve"> prezenta</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1D3B82" w:rsidP="00ED74D0">
      <w:pPr>
        <w:spacing w:after="0" w:line="240" w:lineRule="auto"/>
        <w:jc w:val="center"/>
        <w:rPr>
          <w:rFonts w:ascii="Times New Roman" w:eastAsia="Times New Roman" w:hAnsi="Times New Roman" w:cs="Times New Roman"/>
          <w:b/>
          <w:color w:val="000000"/>
          <w:sz w:val="24"/>
          <w:szCs w:val="24"/>
          <w:u w:val="single"/>
        </w:rPr>
      </w:pPr>
      <w:r>
        <w:rPr>
          <w:rFonts w:ascii="Times New Roman" w:eastAsia="Times New Roman" w:hAnsi="Times New Roman" w:cs="Times New Roman"/>
          <w:b/>
          <w:color w:val="000000"/>
          <w:sz w:val="24"/>
          <w:szCs w:val="24"/>
          <w:u w:val="single"/>
        </w:rPr>
        <w:t>HOTĂRÂRE</w:t>
      </w:r>
      <w:r w:rsidR="00ED74D0" w:rsidRPr="00FB24B1">
        <w:rPr>
          <w:rFonts w:ascii="Times New Roman" w:eastAsia="Times New Roman" w:hAnsi="Times New Roman" w:cs="Times New Roman"/>
          <w:b/>
          <w:color w:val="000000"/>
          <w:sz w:val="24"/>
          <w:szCs w:val="24"/>
          <w:u w:val="single"/>
        </w:rPr>
        <w:t>:</w:t>
      </w:r>
    </w:p>
    <w:p w:rsidR="00ED74D0" w:rsidRPr="00FB24B1" w:rsidRDefault="00ED74D0" w:rsidP="00ED74D0">
      <w:pPr>
        <w:widowControl w:val="0"/>
        <w:suppressAutoHyphens/>
        <w:spacing w:after="0" w:line="240" w:lineRule="auto"/>
        <w:rPr>
          <w:rFonts w:ascii="Times New Roman" w:eastAsia="SimSun" w:hAnsi="Times New Roman" w:cs="Times New Roman"/>
          <w:color w:val="000000"/>
          <w:kern w:val="1"/>
          <w:sz w:val="24"/>
          <w:szCs w:val="24"/>
          <w:lang w:eastAsia="hi-IN" w:bidi="hi-IN"/>
        </w:rPr>
      </w:pPr>
    </w:p>
    <w:p w:rsidR="00ED74D0" w:rsidRPr="00FB24B1" w:rsidRDefault="00ED74D0" w:rsidP="00ED74D0">
      <w:pPr>
        <w:spacing w:after="0" w:line="240" w:lineRule="auto"/>
        <w:ind w:right="-16" w:firstLine="426"/>
        <w:jc w:val="both"/>
        <w:rPr>
          <w:rFonts w:ascii="Times New Roman" w:eastAsia="Times New Roman" w:hAnsi="Times New Roman" w:cs="Times New Roman"/>
          <w:sz w:val="24"/>
          <w:szCs w:val="24"/>
        </w:rPr>
      </w:pPr>
      <w:r w:rsidRPr="00FB24B1">
        <w:rPr>
          <w:rFonts w:ascii="Times New Roman" w:eastAsia="Times New Roman" w:hAnsi="Times New Roman" w:cs="Times New Roman"/>
          <w:b/>
          <w:sz w:val="24"/>
          <w:szCs w:val="24"/>
        </w:rPr>
        <w:t xml:space="preserve">Art.1. </w:t>
      </w:r>
      <w:r w:rsidRPr="00FB24B1">
        <w:rPr>
          <w:rFonts w:ascii="Times New Roman" w:eastAsia="Times New Roman" w:hAnsi="Times New Roman" w:cs="Times New Roman"/>
          <w:sz w:val="24"/>
          <w:szCs w:val="24"/>
        </w:rPr>
        <w:t xml:space="preserve">Se aprobă Strategia de dezvoltare </w:t>
      </w:r>
      <w:r w:rsidR="001D3B82">
        <w:rPr>
          <w:rFonts w:ascii="Times New Roman" w:eastAsia="Times New Roman" w:hAnsi="Times New Roman" w:cs="Times New Roman"/>
          <w:sz w:val="24"/>
          <w:szCs w:val="24"/>
        </w:rPr>
        <w:t>a serviciilor sociale pentru perioada 2022-2027</w:t>
      </w:r>
      <w:r>
        <w:rPr>
          <w:rFonts w:ascii="Times New Roman" w:eastAsia="Times New Roman" w:hAnsi="Times New Roman" w:cs="Times New Roman"/>
          <w:sz w:val="24"/>
          <w:szCs w:val="24"/>
        </w:rPr>
        <w:t xml:space="preserve"> la nivelul Comunei </w:t>
      </w:r>
      <w:r w:rsidR="001D3B82">
        <w:rPr>
          <w:rFonts w:ascii="Times New Roman" w:eastAsia="Times New Roman" w:hAnsi="Times New Roman" w:cs="Times New Roman"/>
          <w:sz w:val="24"/>
          <w:szCs w:val="24"/>
        </w:rPr>
        <w:t>Ivanesti</w:t>
      </w:r>
      <w:r w:rsidRPr="00FB24B1">
        <w:rPr>
          <w:rFonts w:ascii="Times New Roman" w:eastAsia="Times New Roman" w:hAnsi="Times New Roman" w:cs="Times New Roman"/>
          <w:sz w:val="24"/>
          <w:szCs w:val="24"/>
        </w:rPr>
        <w:t>, conform Anexei nr.1, care face parte integrantă din prezenta  hotărâre.</w:t>
      </w:r>
    </w:p>
    <w:p w:rsidR="00ED74D0" w:rsidRPr="00FB24B1" w:rsidRDefault="00ED74D0" w:rsidP="00ED74D0">
      <w:pPr>
        <w:spacing w:after="0" w:line="240" w:lineRule="auto"/>
        <w:ind w:right="-16" w:firstLine="426"/>
        <w:jc w:val="both"/>
        <w:rPr>
          <w:rFonts w:ascii="Times New Roman" w:eastAsia="Times New Roman" w:hAnsi="Times New Roman" w:cs="Times New Roman"/>
          <w:sz w:val="24"/>
          <w:szCs w:val="24"/>
        </w:rPr>
      </w:pPr>
      <w:r w:rsidRPr="00FB24B1">
        <w:rPr>
          <w:rFonts w:ascii="Times New Roman" w:eastAsia="Times New Roman" w:hAnsi="Times New Roman" w:cs="Times New Roman"/>
          <w:b/>
          <w:sz w:val="24"/>
          <w:szCs w:val="24"/>
        </w:rPr>
        <w:t xml:space="preserve">Art.2 </w:t>
      </w:r>
      <w:r w:rsidRPr="00FB24B1">
        <w:rPr>
          <w:rFonts w:ascii="Times New Roman" w:eastAsia="Times New Roman" w:hAnsi="Times New Roman" w:cs="Times New Roman"/>
          <w:sz w:val="24"/>
          <w:szCs w:val="24"/>
        </w:rPr>
        <w:t>Se aprobă Planul local de acţiuni în domeniul serviciilor s</w:t>
      </w:r>
      <w:r>
        <w:rPr>
          <w:rFonts w:ascii="Times New Roman" w:eastAsia="Times New Roman" w:hAnsi="Times New Roman" w:cs="Times New Roman"/>
          <w:sz w:val="24"/>
          <w:szCs w:val="24"/>
        </w:rPr>
        <w:t xml:space="preserve">ociale la nivelul Comunei </w:t>
      </w:r>
      <w:r w:rsidR="001D3B82">
        <w:rPr>
          <w:rFonts w:ascii="Times New Roman" w:eastAsia="Times New Roman" w:hAnsi="Times New Roman" w:cs="Times New Roman"/>
          <w:sz w:val="24"/>
          <w:szCs w:val="24"/>
        </w:rPr>
        <w:t>Ivanesti pentru anul 2023</w:t>
      </w:r>
      <w:r w:rsidRPr="00FB24B1">
        <w:rPr>
          <w:rFonts w:ascii="Times New Roman" w:eastAsia="Times New Roman" w:hAnsi="Times New Roman" w:cs="Times New Roman"/>
          <w:sz w:val="24"/>
          <w:szCs w:val="24"/>
        </w:rPr>
        <w:t>, conform Anexei nr.2, care face parte integrantă din prezenta hotărâre.</w:t>
      </w:r>
    </w:p>
    <w:p w:rsidR="00ED74D0" w:rsidRDefault="00ED74D0" w:rsidP="00ED74D0">
      <w:pPr>
        <w:spacing w:after="0" w:line="240" w:lineRule="auto"/>
        <w:ind w:right="-16" w:firstLine="426"/>
        <w:jc w:val="both"/>
        <w:rPr>
          <w:rFonts w:ascii="Times New Roman" w:eastAsia="Times New Roman" w:hAnsi="Times New Roman" w:cs="Times New Roman"/>
          <w:sz w:val="24"/>
          <w:szCs w:val="24"/>
        </w:rPr>
      </w:pPr>
      <w:r w:rsidRPr="00FB24B1">
        <w:rPr>
          <w:rFonts w:ascii="Times New Roman" w:eastAsia="Times New Roman" w:hAnsi="Times New Roman" w:cs="Times New Roman"/>
          <w:b/>
          <w:sz w:val="24"/>
          <w:szCs w:val="24"/>
        </w:rPr>
        <w:t>Art.</w:t>
      </w:r>
      <w:r>
        <w:rPr>
          <w:rFonts w:ascii="Times New Roman" w:eastAsia="Times New Roman" w:hAnsi="Times New Roman" w:cs="Times New Roman"/>
          <w:b/>
          <w:sz w:val="24"/>
          <w:szCs w:val="24"/>
        </w:rPr>
        <w:t>3</w:t>
      </w:r>
      <w:r w:rsidRPr="00FB24B1">
        <w:rPr>
          <w:rFonts w:ascii="Times New Roman" w:eastAsia="Times New Roman" w:hAnsi="Times New Roman" w:cs="Times New Roman"/>
          <w:sz w:val="24"/>
          <w:szCs w:val="24"/>
        </w:rPr>
        <w:t xml:space="preserve">Cu ducere la îndeplinire  prezentei hotărâri se încredinţează </w:t>
      </w:r>
      <w:r>
        <w:rPr>
          <w:rFonts w:ascii="Times New Roman" w:eastAsia="Times New Roman" w:hAnsi="Times New Roman" w:cs="Times New Roman"/>
          <w:sz w:val="24"/>
          <w:szCs w:val="24"/>
        </w:rPr>
        <w:t xml:space="preserve">Compartimentul de asistență socială din cadrul aparatului de specialitate al primarului comunei </w:t>
      </w:r>
      <w:r w:rsidR="001D3B82">
        <w:rPr>
          <w:rFonts w:ascii="Times New Roman" w:eastAsia="Times New Roman" w:hAnsi="Times New Roman" w:cs="Times New Roman"/>
          <w:sz w:val="24"/>
          <w:szCs w:val="24"/>
        </w:rPr>
        <w:t>Ivanesti</w:t>
      </w:r>
      <w:r>
        <w:rPr>
          <w:rFonts w:ascii="Times New Roman" w:eastAsia="Times New Roman" w:hAnsi="Times New Roman" w:cs="Times New Roman"/>
          <w:sz w:val="24"/>
          <w:szCs w:val="24"/>
        </w:rPr>
        <w:t>.</w:t>
      </w:r>
    </w:p>
    <w:p w:rsidR="00ED74D0" w:rsidRDefault="00ED74D0" w:rsidP="00ED74D0">
      <w:pPr>
        <w:spacing w:after="0" w:line="240" w:lineRule="auto"/>
        <w:ind w:firstLine="426"/>
        <w:jc w:val="both"/>
        <w:rPr>
          <w:rFonts w:ascii="Times New Roman" w:eastAsia="Calibri" w:hAnsi="Times New Roman" w:cs="Times New Roman"/>
          <w:sz w:val="24"/>
          <w:szCs w:val="24"/>
          <w:lang w:val="en-AU"/>
        </w:rPr>
      </w:pPr>
      <w:r>
        <w:rPr>
          <w:rFonts w:ascii="Times New Roman" w:eastAsia="Calibri" w:hAnsi="Times New Roman" w:cs="Times New Roman"/>
          <w:b/>
          <w:sz w:val="24"/>
          <w:szCs w:val="24"/>
        </w:rPr>
        <w:t xml:space="preserve">Art.. </w:t>
      </w:r>
      <w:r w:rsidRPr="00FB24B1">
        <w:rPr>
          <w:rFonts w:ascii="Times New Roman" w:eastAsia="Calibri" w:hAnsi="Times New Roman" w:cs="Times New Roman"/>
          <w:sz w:val="24"/>
          <w:szCs w:val="24"/>
          <w:lang w:val="en-AU"/>
        </w:rPr>
        <w:t xml:space="preserve">Hotararea se </w:t>
      </w:r>
      <w:r w:rsidR="001D3B82">
        <w:rPr>
          <w:rFonts w:ascii="Times New Roman" w:eastAsia="Calibri" w:hAnsi="Times New Roman" w:cs="Times New Roman"/>
          <w:sz w:val="24"/>
          <w:szCs w:val="24"/>
          <w:lang w:val="en-AU"/>
        </w:rPr>
        <w:t xml:space="preserve">va </w:t>
      </w:r>
      <w:r w:rsidRPr="00FB24B1">
        <w:rPr>
          <w:rFonts w:ascii="Times New Roman" w:eastAsia="Calibri" w:hAnsi="Times New Roman" w:cs="Times New Roman"/>
          <w:sz w:val="24"/>
          <w:szCs w:val="24"/>
          <w:lang w:val="en-AU"/>
        </w:rPr>
        <w:t xml:space="preserve">comunica </w:t>
      </w:r>
      <w:r w:rsidR="001D3B82">
        <w:rPr>
          <w:rFonts w:ascii="Times New Roman" w:eastAsia="Calibri" w:hAnsi="Times New Roman" w:cs="Times New Roman"/>
          <w:sz w:val="24"/>
          <w:szCs w:val="24"/>
          <w:lang w:val="en-AU"/>
        </w:rPr>
        <w:t xml:space="preserve">prin grija secretarului general </w:t>
      </w:r>
      <w:proofErr w:type="gramStart"/>
      <w:r w:rsidR="001D3B82">
        <w:rPr>
          <w:rFonts w:ascii="Times New Roman" w:eastAsia="Calibri" w:hAnsi="Times New Roman" w:cs="Times New Roman"/>
          <w:sz w:val="24"/>
          <w:szCs w:val="24"/>
          <w:lang w:val="en-AU"/>
        </w:rPr>
        <w:t>la :</w:t>
      </w:r>
      <w:proofErr w:type="gramEnd"/>
    </w:p>
    <w:p w:rsidR="001D3B82" w:rsidRDefault="001D3B82" w:rsidP="001D3B82">
      <w:pPr>
        <w:pStyle w:val="Listparagraf"/>
        <w:numPr>
          <w:ilvl w:val="0"/>
          <w:numId w:val="27"/>
        </w:numPr>
        <w:spacing w:after="0" w:line="240" w:lineRule="auto"/>
        <w:jc w:val="both"/>
        <w:rPr>
          <w:rFonts w:ascii="Times New Roman" w:eastAsia="Calibri" w:hAnsi="Times New Roman" w:cs="Times New Roman"/>
          <w:sz w:val="24"/>
          <w:szCs w:val="24"/>
          <w:lang w:val="en-AU"/>
        </w:rPr>
      </w:pPr>
      <w:r>
        <w:rPr>
          <w:rFonts w:ascii="Times New Roman" w:eastAsia="Calibri" w:hAnsi="Times New Roman" w:cs="Times New Roman"/>
          <w:sz w:val="24"/>
          <w:szCs w:val="24"/>
          <w:lang w:val="en-AU"/>
        </w:rPr>
        <w:t>Institutia Prefectului – judetul Vaslui;</w:t>
      </w:r>
    </w:p>
    <w:p w:rsidR="001D3B82" w:rsidRDefault="001D3B82" w:rsidP="001D3B82">
      <w:pPr>
        <w:pStyle w:val="Listparagraf"/>
        <w:numPr>
          <w:ilvl w:val="0"/>
          <w:numId w:val="27"/>
        </w:numPr>
        <w:spacing w:after="0" w:line="240" w:lineRule="auto"/>
        <w:jc w:val="both"/>
        <w:rPr>
          <w:rFonts w:ascii="Times New Roman" w:eastAsia="Calibri" w:hAnsi="Times New Roman" w:cs="Times New Roman"/>
          <w:sz w:val="24"/>
          <w:szCs w:val="24"/>
          <w:lang w:val="en-AU"/>
        </w:rPr>
      </w:pPr>
      <w:r>
        <w:rPr>
          <w:rFonts w:ascii="Times New Roman" w:eastAsia="Calibri" w:hAnsi="Times New Roman" w:cs="Times New Roman"/>
          <w:sz w:val="24"/>
          <w:szCs w:val="24"/>
          <w:lang w:val="en-AU"/>
        </w:rPr>
        <w:t>Primarul comunei Ivanesti;</w:t>
      </w:r>
    </w:p>
    <w:p w:rsidR="001D3B82" w:rsidRDefault="001D3B82" w:rsidP="001D3B82">
      <w:pPr>
        <w:pStyle w:val="Listparagraf"/>
        <w:numPr>
          <w:ilvl w:val="0"/>
          <w:numId w:val="27"/>
        </w:numPr>
        <w:spacing w:after="0" w:line="240" w:lineRule="auto"/>
        <w:jc w:val="both"/>
        <w:rPr>
          <w:rFonts w:ascii="Times New Roman" w:eastAsia="Calibri" w:hAnsi="Times New Roman" w:cs="Times New Roman"/>
          <w:sz w:val="24"/>
          <w:szCs w:val="24"/>
          <w:lang w:val="en-AU"/>
        </w:rPr>
      </w:pPr>
      <w:r>
        <w:rPr>
          <w:rFonts w:ascii="Times New Roman" w:eastAsia="Calibri" w:hAnsi="Times New Roman" w:cs="Times New Roman"/>
          <w:sz w:val="24"/>
          <w:szCs w:val="24"/>
          <w:lang w:val="en-AU"/>
        </w:rPr>
        <w:t>Compartiment asistenta sociala;</w:t>
      </w:r>
    </w:p>
    <w:p w:rsidR="001D3B82" w:rsidRPr="001D3B82" w:rsidRDefault="001D3B82" w:rsidP="001D3B82">
      <w:pPr>
        <w:pStyle w:val="Listparagraf"/>
        <w:numPr>
          <w:ilvl w:val="0"/>
          <w:numId w:val="27"/>
        </w:numPr>
        <w:spacing w:after="0" w:line="240" w:lineRule="auto"/>
        <w:jc w:val="both"/>
        <w:rPr>
          <w:rFonts w:ascii="Times New Roman" w:eastAsia="Calibri" w:hAnsi="Times New Roman" w:cs="Times New Roman"/>
          <w:sz w:val="24"/>
          <w:szCs w:val="24"/>
          <w:lang w:val="en-AU"/>
        </w:rPr>
      </w:pPr>
      <w:r>
        <w:rPr>
          <w:rFonts w:ascii="Times New Roman" w:eastAsia="Calibri" w:hAnsi="Times New Roman" w:cs="Times New Roman"/>
          <w:sz w:val="24"/>
          <w:szCs w:val="24"/>
          <w:lang w:val="en-AU"/>
        </w:rPr>
        <w:t xml:space="preserve">Se va afisa si publica pe www.comunaivanesti.ro </w:t>
      </w:r>
    </w:p>
    <w:p w:rsidR="00ED74D0" w:rsidRPr="00FB24B1" w:rsidRDefault="00ED74D0" w:rsidP="00ED74D0">
      <w:pPr>
        <w:spacing w:after="0" w:line="240" w:lineRule="auto"/>
        <w:jc w:val="both"/>
        <w:rPr>
          <w:rFonts w:ascii="Times New Roman" w:eastAsia="Calibri" w:hAnsi="Times New Roman" w:cs="Times New Roman"/>
          <w:sz w:val="24"/>
          <w:szCs w:val="24"/>
        </w:rPr>
      </w:pPr>
    </w:p>
    <w:p w:rsidR="001D3B82" w:rsidRPr="001D3B82" w:rsidRDefault="001D3B82" w:rsidP="001D3B82">
      <w:pPr>
        <w:spacing w:after="0" w:line="240" w:lineRule="auto"/>
        <w:ind w:firstLine="720"/>
        <w:jc w:val="both"/>
        <w:rPr>
          <w:rFonts w:ascii="Times New Roman" w:eastAsia="Times New Roman" w:hAnsi="Times New Roman" w:cs="Times New Roman"/>
          <w:i/>
          <w:sz w:val="23"/>
          <w:szCs w:val="23"/>
          <w:lang w:eastAsia="en-US"/>
        </w:rPr>
      </w:pPr>
      <w:proofErr w:type="gramStart"/>
      <w:r w:rsidRPr="001D3B82">
        <w:rPr>
          <w:rFonts w:ascii="Times New Roman" w:eastAsia="Times New Roman" w:hAnsi="Times New Roman" w:cs="Times New Roman"/>
          <w:i/>
          <w:sz w:val="23"/>
          <w:szCs w:val="23"/>
          <w:lang w:val="en-US" w:eastAsia="en-US"/>
        </w:rPr>
        <w:t>Această hotărâre a fost adoptată în</w:t>
      </w:r>
      <w:r w:rsidR="00F4190A">
        <w:rPr>
          <w:rFonts w:ascii="Times New Roman" w:eastAsia="Times New Roman" w:hAnsi="Times New Roman" w:cs="Times New Roman"/>
          <w:i/>
          <w:sz w:val="23"/>
          <w:szCs w:val="23"/>
          <w:lang w:val="en-US" w:eastAsia="en-US"/>
        </w:rPr>
        <w:t xml:space="preserve"> şedinţa ordinară din data de 26</w:t>
      </w:r>
      <w:r w:rsidRPr="001D3B82">
        <w:rPr>
          <w:rFonts w:ascii="Times New Roman" w:eastAsia="Times New Roman" w:hAnsi="Times New Roman" w:cs="Times New Roman"/>
          <w:i/>
          <w:sz w:val="23"/>
          <w:szCs w:val="23"/>
          <w:lang w:val="en-US" w:eastAsia="en-US"/>
        </w:rPr>
        <w:t xml:space="preserve"> .04.2023, cu respectarea prevederilor OUG nr.</w:t>
      </w:r>
      <w:proofErr w:type="gramEnd"/>
      <w:r w:rsidRPr="001D3B82">
        <w:rPr>
          <w:rFonts w:ascii="Times New Roman" w:eastAsia="Times New Roman" w:hAnsi="Times New Roman" w:cs="Times New Roman"/>
          <w:i/>
          <w:sz w:val="23"/>
          <w:szCs w:val="23"/>
          <w:lang w:val="en-US" w:eastAsia="en-US"/>
        </w:rPr>
        <w:t xml:space="preserve"> 57/2019, Codul Administrativ, cu </w:t>
      </w:r>
      <w:proofErr w:type="gramStart"/>
      <w:r w:rsidRPr="001D3B82">
        <w:rPr>
          <w:rFonts w:ascii="Times New Roman" w:eastAsia="Times New Roman" w:hAnsi="Times New Roman" w:cs="Times New Roman"/>
          <w:i/>
          <w:sz w:val="23"/>
          <w:szCs w:val="23"/>
          <w:lang w:val="en-US" w:eastAsia="en-US"/>
        </w:rPr>
        <w:t>un</w:t>
      </w:r>
      <w:proofErr w:type="gramEnd"/>
      <w:r w:rsidRPr="001D3B82">
        <w:rPr>
          <w:rFonts w:ascii="Times New Roman" w:eastAsia="Times New Roman" w:hAnsi="Times New Roman" w:cs="Times New Roman"/>
          <w:i/>
          <w:sz w:val="23"/>
          <w:szCs w:val="23"/>
          <w:lang w:val="en-US" w:eastAsia="en-US"/>
        </w:rPr>
        <w:t xml:space="preserve"> numar de ……..</w:t>
      </w:r>
      <w:r w:rsidRPr="001D3B82">
        <w:rPr>
          <w:rFonts w:ascii="Times New Roman" w:eastAsia="Times New Roman" w:hAnsi="Times New Roman" w:cs="Times New Roman"/>
          <w:i/>
          <w:sz w:val="23"/>
          <w:szCs w:val="23"/>
          <w:lang w:eastAsia="en-US"/>
        </w:rPr>
        <w:t xml:space="preserve"> voturi „pentru”, ………… voturi „împotrivă” şi ……….. „abţineri” din totalul de ….….. consilieri locali în funcţie si …………. consilieri locali prezenti la sedinta. </w:t>
      </w:r>
    </w:p>
    <w:p w:rsidR="001D3B82" w:rsidRDefault="001D3B82" w:rsidP="001D3B82">
      <w:pPr>
        <w:spacing w:after="0" w:line="240" w:lineRule="auto"/>
        <w:ind w:left="4320" w:firstLine="720"/>
        <w:rPr>
          <w:rFonts w:ascii="Calibri" w:eastAsia="Calibri" w:hAnsi="Calibri" w:cs="Times New Roman"/>
          <w:b/>
          <w:sz w:val="23"/>
          <w:szCs w:val="23"/>
          <w:lang w:eastAsia="en-US"/>
        </w:rPr>
      </w:pPr>
      <w:r w:rsidRPr="001D3B82">
        <w:rPr>
          <w:rFonts w:ascii="Calibri" w:eastAsia="Calibri" w:hAnsi="Calibri" w:cs="Times New Roman"/>
          <w:b/>
          <w:sz w:val="23"/>
          <w:szCs w:val="23"/>
          <w:lang w:eastAsia="en-US"/>
        </w:rPr>
        <w:t xml:space="preserve">  </w:t>
      </w:r>
      <w:r w:rsidR="00F4190A">
        <w:rPr>
          <w:rFonts w:ascii="Calibri" w:eastAsia="Calibri" w:hAnsi="Calibri" w:cs="Times New Roman"/>
          <w:b/>
          <w:sz w:val="23"/>
          <w:szCs w:val="23"/>
          <w:lang w:eastAsia="en-US"/>
        </w:rPr>
        <w:t xml:space="preserve">            Ivanesti,        26</w:t>
      </w:r>
      <w:r w:rsidR="00321B36">
        <w:rPr>
          <w:rFonts w:ascii="Calibri" w:eastAsia="Calibri" w:hAnsi="Calibri" w:cs="Times New Roman"/>
          <w:b/>
          <w:sz w:val="23"/>
          <w:szCs w:val="23"/>
          <w:lang w:eastAsia="en-US"/>
        </w:rPr>
        <w:t xml:space="preserve"> </w:t>
      </w:r>
      <w:r w:rsidRPr="001D3B82">
        <w:rPr>
          <w:rFonts w:ascii="Calibri" w:eastAsia="Calibri" w:hAnsi="Calibri" w:cs="Times New Roman"/>
          <w:b/>
          <w:sz w:val="23"/>
          <w:szCs w:val="23"/>
          <w:lang w:eastAsia="en-US"/>
        </w:rPr>
        <w:t xml:space="preserve"> .04.2023</w:t>
      </w:r>
    </w:p>
    <w:p w:rsidR="001D3B82" w:rsidRPr="001D3B82" w:rsidRDefault="001D3B82" w:rsidP="001D3B82">
      <w:pPr>
        <w:spacing w:after="0" w:line="240" w:lineRule="auto"/>
        <w:ind w:left="4320" w:firstLine="720"/>
        <w:rPr>
          <w:rFonts w:ascii="Calibri" w:eastAsia="Calibri" w:hAnsi="Calibri" w:cs="Times New Roman"/>
          <w:b/>
          <w:sz w:val="23"/>
          <w:szCs w:val="23"/>
          <w:lang w:eastAsia="en-US"/>
        </w:rPr>
      </w:pPr>
    </w:p>
    <w:p w:rsidR="001D3B82" w:rsidRPr="001D3B82" w:rsidRDefault="00F4190A" w:rsidP="001D3B82">
      <w:pPr>
        <w:spacing w:after="0" w:line="240" w:lineRule="auto"/>
        <w:rPr>
          <w:rFonts w:ascii="Calibri" w:eastAsia="Calibri" w:hAnsi="Calibri" w:cs="Times New Roman"/>
          <w:b/>
          <w:sz w:val="23"/>
          <w:szCs w:val="23"/>
          <w:lang w:val="en-US" w:eastAsia="en-US"/>
        </w:rPr>
      </w:pPr>
      <w:r>
        <w:rPr>
          <w:rFonts w:ascii="Calibri" w:eastAsia="Calibri" w:hAnsi="Calibri" w:cs="Times New Roman"/>
          <w:b/>
          <w:sz w:val="23"/>
          <w:szCs w:val="23"/>
          <w:lang w:val="en-US" w:eastAsia="en-US"/>
        </w:rPr>
        <w:t>Presedinte de sedinta</w:t>
      </w:r>
      <w:r w:rsidR="001D3B82" w:rsidRPr="001D3B82">
        <w:rPr>
          <w:rFonts w:ascii="Calibri" w:eastAsia="Calibri" w:hAnsi="Calibri" w:cs="Times New Roman"/>
          <w:b/>
          <w:sz w:val="23"/>
          <w:szCs w:val="23"/>
          <w:lang w:val="en-US" w:eastAsia="en-US"/>
        </w:rPr>
        <w:t>,</w:t>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Contrasemneaza</w:t>
      </w:r>
      <w:r w:rsidR="001D3B82" w:rsidRPr="001D3B82">
        <w:rPr>
          <w:rFonts w:ascii="Calibri" w:eastAsia="Calibri" w:hAnsi="Calibri" w:cs="Times New Roman"/>
          <w:b/>
          <w:sz w:val="23"/>
          <w:szCs w:val="23"/>
          <w:lang w:val="en-US" w:eastAsia="en-US"/>
        </w:rPr>
        <w:t xml:space="preserve">,  </w:t>
      </w:r>
    </w:p>
    <w:p w:rsidR="001D3B82" w:rsidRPr="001D3B82" w:rsidRDefault="00F4190A" w:rsidP="001D3B82">
      <w:pPr>
        <w:spacing w:after="0" w:line="240" w:lineRule="auto"/>
        <w:rPr>
          <w:rFonts w:ascii="Calibri" w:eastAsia="Calibri" w:hAnsi="Calibri" w:cs="Times New Roman"/>
          <w:b/>
          <w:sz w:val="23"/>
          <w:szCs w:val="23"/>
          <w:lang w:val="en-US" w:eastAsia="en-US"/>
        </w:rPr>
      </w:pPr>
      <w:proofErr w:type="gramStart"/>
      <w:r>
        <w:rPr>
          <w:rFonts w:ascii="Calibri" w:eastAsia="Calibri" w:hAnsi="Calibri" w:cs="Times New Roman"/>
          <w:b/>
          <w:sz w:val="23"/>
          <w:szCs w:val="23"/>
          <w:lang w:val="en-US" w:eastAsia="en-US"/>
        </w:rPr>
        <w:t>Consilier</w:t>
      </w:r>
      <w:r w:rsidR="001D3B82" w:rsidRPr="001D3B82">
        <w:rPr>
          <w:rFonts w:ascii="Calibri" w:eastAsia="Calibri" w:hAnsi="Calibri" w:cs="Times New Roman"/>
          <w:b/>
          <w:sz w:val="23"/>
          <w:szCs w:val="23"/>
          <w:lang w:val="en-US" w:eastAsia="en-US"/>
        </w:rPr>
        <w:t xml:space="preserve"> ,</w:t>
      </w:r>
      <w:proofErr w:type="gramEnd"/>
      <w:r w:rsidR="001D3B82" w:rsidRPr="001D3B82">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r>
      <w:r w:rsidR="001D3B82" w:rsidRPr="001D3B82">
        <w:rPr>
          <w:rFonts w:ascii="Calibri" w:eastAsia="Calibri" w:hAnsi="Calibri" w:cs="Times New Roman"/>
          <w:b/>
          <w:sz w:val="23"/>
          <w:szCs w:val="23"/>
          <w:lang w:val="en-US" w:eastAsia="en-US"/>
        </w:rPr>
        <w:tab/>
        <w:t xml:space="preserve"> Secretarul general al comunei,</w:t>
      </w:r>
    </w:p>
    <w:p w:rsidR="001D3B82" w:rsidRPr="001D3B82" w:rsidRDefault="00F4190A" w:rsidP="001D3B82">
      <w:pPr>
        <w:spacing w:after="0" w:line="240" w:lineRule="auto"/>
        <w:rPr>
          <w:rFonts w:ascii="Calibri" w:eastAsia="Calibri" w:hAnsi="Calibri" w:cs="Times New Roman"/>
          <w:b/>
          <w:sz w:val="23"/>
          <w:szCs w:val="23"/>
          <w:lang w:val="en-US" w:eastAsia="en-US"/>
        </w:rPr>
      </w:pPr>
      <w:proofErr w:type="gramStart"/>
      <w:r>
        <w:rPr>
          <w:rFonts w:ascii="Calibri" w:eastAsia="Calibri" w:hAnsi="Calibri" w:cs="Times New Roman"/>
          <w:b/>
          <w:sz w:val="23"/>
          <w:szCs w:val="23"/>
          <w:lang w:val="en-US" w:eastAsia="en-US"/>
        </w:rPr>
        <w:t>Ionel GRAMADA</w:t>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r>
      <w:r>
        <w:rPr>
          <w:rFonts w:ascii="Calibri" w:eastAsia="Calibri" w:hAnsi="Calibri" w:cs="Times New Roman"/>
          <w:b/>
          <w:sz w:val="23"/>
          <w:szCs w:val="23"/>
          <w:lang w:val="en-US" w:eastAsia="en-US"/>
        </w:rPr>
        <w:tab/>
        <w:t xml:space="preserve">  jrs.</w:t>
      </w:r>
      <w:proofErr w:type="gramEnd"/>
      <w:r>
        <w:rPr>
          <w:rFonts w:ascii="Calibri" w:eastAsia="Calibri" w:hAnsi="Calibri" w:cs="Times New Roman"/>
          <w:b/>
          <w:sz w:val="23"/>
          <w:szCs w:val="23"/>
          <w:lang w:val="en-US" w:eastAsia="en-US"/>
        </w:rPr>
        <w:t xml:space="preserve"> </w:t>
      </w:r>
      <w:r w:rsidR="001D3B82" w:rsidRPr="001D3B82">
        <w:rPr>
          <w:rFonts w:ascii="Calibri" w:eastAsia="Calibri" w:hAnsi="Calibri" w:cs="Times New Roman"/>
          <w:b/>
          <w:sz w:val="23"/>
          <w:szCs w:val="23"/>
          <w:lang w:val="en-US" w:eastAsia="en-US"/>
        </w:rPr>
        <w:t>Ovidiu</w:t>
      </w:r>
      <w:r>
        <w:rPr>
          <w:rFonts w:ascii="Calibri" w:eastAsia="Calibri" w:hAnsi="Calibri" w:cs="Times New Roman"/>
          <w:b/>
          <w:sz w:val="23"/>
          <w:szCs w:val="23"/>
          <w:lang w:val="en-US" w:eastAsia="en-US"/>
        </w:rPr>
        <w:t xml:space="preserve"> COZMA</w:t>
      </w:r>
    </w:p>
    <w:p w:rsidR="001D3B82" w:rsidRDefault="001D3B82" w:rsidP="000818B6">
      <w:pPr>
        <w:spacing w:after="0" w:line="240" w:lineRule="auto"/>
        <w:rPr>
          <w:rFonts w:ascii="Times New Roman" w:hAnsi="Times New Roman" w:cs="Times New Roman"/>
          <w:sz w:val="24"/>
          <w:szCs w:val="24"/>
        </w:rPr>
      </w:pPr>
    </w:p>
    <w:p w:rsidR="001D3B82" w:rsidRDefault="001D3B82" w:rsidP="000818B6">
      <w:pPr>
        <w:spacing w:after="0" w:line="240" w:lineRule="auto"/>
        <w:rPr>
          <w:rFonts w:ascii="Times New Roman" w:hAnsi="Times New Roman" w:cs="Times New Roman"/>
          <w:sz w:val="24"/>
          <w:szCs w:val="24"/>
        </w:rPr>
      </w:pPr>
    </w:p>
    <w:p w:rsidR="001D3B82" w:rsidRDefault="001D3B82" w:rsidP="000818B6">
      <w:pPr>
        <w:spacing w:after="0" w:line="240" w:lineRule="auto"/>
        <w:rPr>
          <w:rFonts w:ascii="Times New Roman" w:hAnsi="Times New Roman" w:cs="Times New Roman"/>
          <w:sz w:val="24"/>
          <w:szCs w:val="24"/>
        </w:rPr>
      </w:pPr>
    </w:p>
    <w:p w:rsidR="00192741" w:rsidRPr="00FB24B1" w:rsidRDefault="00192741" w:rsidP="000818B6">
      <w:pPr>
        <w:spacing w:after="0" w:line="240" w:lineRule="auto"/>
        <w:rPr>
          <w:rFonts w:ascii="Times New Roman" w:hAnsi="Times New Roman" w:cs="Times New Roman"/>
          <w:sz w:val="24"/>
          <w:szCs w:val="24"/>
        </w:rPr>
      </w:pPr>
    </w:p>
    <w:p w:rsidR="005758D3" w:rsidRPr="000F2AC8" w:rsidRDefault="005758D3" w:rsidP="005758D3">
      <w:pPr>
        <w:spacing w:after="0" w:line="240" w:lineRule="auto"/>
        <w:rPr>
          <w:rFonts w:ascii="Times New Roman" w:hAnsi="Times New Roman" w:cs="Times New Roman"/>
          <w:b/>
          <w:sz w:val="24"/>
          <w:szCs w:val="24"/>
        </w:rPr>
      </w:pPr>
      <w:r w:rsidRPr="000F2AC8">
        <w:rPr>
          <w:rFonts w:ascii="Times New Roman" w:hAnsi="Times New Roman" w:cs="Times New Roman"/>
          <w:b/>
          <w:sz w:val="24"/>
          <w:szCs w:val="24"/>
        </w:rPr>
        <w:t>ROMÂNIA</w:t>
      </w:r>
    </w:p>
    <w:p w:rsidR="005758D3" w:rsidRPr="000F2AC8" w:rsidRDefault="005758D3" w:rsidP="005758D3">
      <w:pPr>
        <w:spacing w:after="0" w:line="240" w:lineRule="auto"/>
        <w:rPr>
          <w:rFonts w:ascii="Times New Roman" w:hAnsi="Times New Roman" w:cs="Times New Roman"/>
          <w:b/>
          <w:sz w:val="24"/>
          <w:szCs w:val="24"/>
        </w:rPr>
      </w:pPr>
      <w:r w:rsidRPr="000F2AC8">
        <w:rPr>
          <w:rFonts w:ascii="Times New Roman" w:hAnsi="Times New Roman" w:cs="Times New Roman"/>
          <w:b/>
          <w:sz w:val="24"/>
          <w:szCs w:val="24"/>
        </w:rPr>
        <w:t xml:space="preserve">JUDEŢUL </w:t>
      </w:r>
      <w:r w:rsidR="001D3B82">
        <w:rPr>
          <w:rFonts w:ascii="Times New Roman" w:hAnsi="Times New Roman" w:cs="Times New Roman"/>
          <w:b/>
          <w:sz w:val="24"/>
          <w:szCs w:val="24"/>
        </w:rPr>
        <w:t>VASLUI</w:t>
      </w:r>
    </w:p>
    <w:p w:rsidR="005758D3" w:rsidRPr="000F2AC8" w:rsidRDefault="005758D3" w:rsidP="005758D3">
      <w:pPr>
        <w:spacing w:after="0" w:line="240" w:lineRule="auto"/>
        <w:rPr>
          <w:rFonts w:ascii="Times New Roman" w:hAnsi="Times New Roman" w:cs="Times New Roman"/>
          <w:b/>
          <w:sz w:val="24"/>
          <w:szCs w:val="24"/>
        </w:rPr>
      </w:pPr>
      <w:r w:rsidRPr="000F2AC8">
        <w:rPr>
          <w:rFonts w:ascii="Times New Roman" w:hAnsi="Times New Roman" w:cs="Times New Roman"/>
          <w:b/>
          <w:sz w:val="24"/>
          <w:szCs w:val="24"/>
        </w:rPr>
        <w:t xml:space="preserve">COMUNA </w:t>
      </w:r>
      <w:r w:rsidR="001D3B82">
        <w:rPr>
          <w:rFonts w:ascii="Times New Roman" w:hAnsi="Times New Roman" w:cs="Times New Roman"/>
          <w:b/>
          <w:sz w:val="24"/>
          <w:szCs w:val="24"/>
        </w:rPr>
        <w:t>IVANESTI</w:t>
      </w:r>
    </w:p>
    <w:p w:rsidR="005758D3" w:rsidRPr="000F2AC8" w:rsidRDefault="003D1A4A" w:rsidP="005758D3">
      <w:pPr>
        <w:spacing w:after="0" w:line="240" w:lineRule="auto"/>
        <w:rPr>
          <w:rFonts w:ascii="Times New Roman" w:hAnsi="Times New Roman" w:cs="Times New Roman"/>
          <w:b/>
          <w:sz w:val="24"/>
          <w:szCs w:val="24"/>
        </w:rPr>
      </w:pPr>
      <w:r>
        <w:rPr>
          <w:rFonts w:ascii="Times New Roman" w:hAnsi="Times New Roman" w:cs="Times New Roman"/>
          <w:b/>
          <w:sz w:val="24"/>
          <w:szCs w:val="24"/>
        </w:rPr>
        <w:t>PRIMAR</w:t>
      </w:r>
    </w:p>
    <w:p w:rsidR="005758D3" w:rsidRPr="003D1A4A" w:rsidRDefault="001D3B82" w:rsidP="005758D3">
      <w:pPr>
        <w:pStyle w:val="Titlu4"/>
        <w:spacing w:before="0" w:line="240" w:lineRule="auto"/>
        <w:rPr>
          <w:rFonts w:ascii="Times New Roman" w:hAnsi="Times New Roman" w:cs="Times New Roman"/>
          <w:i w:val="0"/>
          <w:color w:val="000000" w:themeColor="text1"/>
          <w:sz w:val="24"/>
          <w:szCs w:val="24"/>
        </w:rPr>
      </w:pPr>
      <w:r w:rsidRPr="003D1A4A">
        <w:rPr>
          <w:rFonts w:ascii="Times New Roman" w:hAnsi="Times New Roman" w:cs="Times New Roman"/>
          <w:i w:val="0"/>
          <w:color w:val="000000" w:themeColor="text1"/>
          <w:sz w:val="24"/>
          <w:szCs w:val="24"/>
        </w:rPr>
        <w:t xml:space="preserve">NR.    </w:t>
      </w:r>
      <w:r w:rsidR="00321B36">
        <w:rPr>
          <w:rFonts w:ascii="Times New Roman" w:hAnsi="Times New Roman" w:cs="Times New Roman"/>
          <w:i w:val="0"/>
          <w:color w:val="000000" w:themeColor="text1"/>
          <w:sz w:val="24"/>
          <w:szCs w:val="24"/>
        </w:rPr>
        <w:t>2278</w:t>
      </w:r>
      <w:r w:rsidRPr="003D1A4A">
        <w:rPr>
          <w:rFonts w:ascii="Times New Roman" w:hAnsi="Times New Roman" w:cs="Times New Roman"/>
          <w:i w:val="0"/>
          <w:color w:val="000000" w:themeColor="text1"/>
          <w:sz w:val="24"/>
          <w:szCs w:val="24"/>
        </w:rPr>
        <w:t xml:space="preserve">    / </w:t>
      </w:r>
      <w:r w:rsidR="00321B36">
        <w:rPr>
          <w:rFonts w:ascii="Times New Roman" w:hAnsi="Times New Roman" w:cs="Times New Roman"/>
          <w:i w:val="0"/>
          <w:color w:val="000000" w:themeColor="text1"/>
          <w:sz w:val="24"/>
          <w:szCs w:val="24"/>
        </w:rPr>
        <w:t>21.04.2023</w:t>
      </w:r>
      <w:r w:rsidRPr="003D1A4A">
        <w:rPr>
          <w:rFonts w:ascii="Times New Roman" w:hAnsi="Times New Roman" w:cs="Times New Roman"/>
          <w:i w:val="0"/>
          <w:color w:val="000000" w:themeColor="text1"/>
          <w:sz w:val="24"/>
          <w:szCs w:val="24"/>
        </w:rPr>
        <w:t xml:space="preserve"> </w:t>
      </w:r>
    </w:p>
    <w:p w:rsidR="000F2AC8" w:rsidRPr="000F2AC8" w:rsidRDefault="000F2AC8" w:rsidP="000F2AC8"/>
    <w:p w:rsidR="005758D3" w:rsidRPr="000F2AC8" w:rsidRDefault="005758D3" w:rsidP="005758D3">
      <w:pPr>
        <w:spacing w:after="0" w:line="240" w:lineRule="auto"/>
        <w:rPr>
          <w:rFonts w:ascii="Times New Roman" w:hAnsi="Times New Roman" w:cs="Times New Roman"/>
          <w:b/>
          <w:sz w:val="24"/>
          <w:szCs w:val="24"/>
        </w:rPr>
      </w:pPr>
    </w:p>
    <w:p w:rsidR="005758D3" w:rsidRPr="000F2AC8" w:rsidRDefault="005758D3" w:rsidP="005758D3">
      <w:pPr>
        <w:pStyle w:val="Titlu2"/>
        <w:spacing w:before="0" w:line="240" w:lineRule="auto"/>
        <w:jc w:val="center"/>
        <w:rPr>
          <w:rFonts w:ascii="Times New Roman" w:hAnsi="Times New Roman" w:cs="Times New Roman"/>
          <w:color w:val="000000" w:themeColor="text1"/>
          <w:sz w:val="24"/>
          <w:szCs w:val="24"/>
          <w:u w:val="single"/>
        </w:rPr>
      </w:pPr>
      <w:r w:rsidRPr="000F2AC8">
        <w:rPr>
          <w:rFonts w:ascii="Times New Roman" w:hAnsi="Times New Roman" w:cs="Times New Roman"/>
          <w:color w:val="000000" w:themeColor="text1"/>
          <w:sz w:val="24"/>
          <w:szCs w:val="24"/>
          <w:u w:val="single"/>
        </w:rPr>
        <w:t>REFERAT DE APROBARE PENTRU PROIECTUL DE HOTĂRÂRE</w:t>
      </w:r>
    </w:p>
    <w:p w:rsidR="000F2AC8" w:rsidRPr="000F2AC8" w:rsidRDefault="001D3B82" w:rsidP="005758D3">
      <w:pPr>
        <w:spacing w:after="0" w:line="240" w:lineRule="auto"/>
        <w:ind w:left="142" w:right="-16" w:firstLine="284"/>
        <w:jc w:val="center"/>
        <w:rPr>
          <w:rFonts w:ascii="Times New Roman" w:eastAsia="Calibri" w:hAnsi="Times New Roman" w:cs="Times New Roman"/>
          <w:b/>
          <w:i/>
          <w:color w:val="000000"/>
          <w:sz w:val="24"/>
          <w:szCs w:val="24"/>
        </w:rPr>
      </w:pPr>
      <w:r w:rsidRPr="009B152E">
        <w:rPr>
          <w:rFonts w:ascii="Times New Roman" w:eastAsia="Calibri" w:hAnsi="Times New Roman" w:cs="Times New Roman"/>
          <w:b/>
          <w:i/>
          <w:color w:val="000000"/>
          <w:sz w:val="24"/>
          <w:szCs w:val="24"/>
        </w:rPr>
        <w:t xml:space="preserve">privind aprobarea Strategiei de dezvoltare a serviciilor sociale </w:t>
      </w:r>
      <w:r>
        <w:rPr>
          <w:rFonts w:ascii="Times New Roman" w:eastAsia="Calibri" w:hAnsi="Times New Roman" w:cs="Times New Roman"/>
          <w:b/>
          <w:i/>
          <w:color w:val="000000"/>
          <w:sz w:val="24"/>
          <w:szCs w:val="24"/>
        </w:rPr>
        <w:t xml:space="preserve">pentru perioada 2022-2027 </w:t>
      </w:r>
      <w:r w:rsidRPr="009B152E">
        <w:rPr>
          <w:rFonts w:ascii="Times New Roman" w:eastAsia="Calibri" w:hAnsi="Times New Roman" w:cs="Times New Roman"/>
          <w:b/>
          <w:i/>
          <w:color w:val="000000"/>
          <w:sz w:val="24"/>
          <w:szCs w:val="24"/>
        </w:rPr>
        <w:t>și a Planului Local de acţiune în domeniul serv</w:t>
      </w:r>
      <w:r>
        <w:rPr>
          <w:rFonts w:ascii="Times New Roman" w:eastAsia="Calibri" w:hAnsi="Times New Roman" w:cs="Times New Roman"/>
          <w:b/>
          <w:i/>
          <w:color w:val="000000"/>
          <w:sz w:val="24"/>
          <w:szCs w:val="24"/>
        </w:rPr>
        <w:t>iciilor sociale pentru anul 2023</w:t>
      </w:r>
    </w:p>
    <w:p w:rsidR="005758D3" w:rsidRPr="000F2AC8" w:rsidRDefault="005758D3" w:rsidP="005758D3">
      <w:pPr>
        <w:pStyle w:val="NormalWeb"/>
        <w:spacing w:before="0" w:beforeAutospacing="0" w:after="0"/>
        <w:jc w:val="center"/>
      </w:pPr>
    </w:p>
    <w:p w:rsidR="00B41988" w:rsidRPr="000F2AC8" w:rsidRDefault="00FF3D6C" w:rsidP="00B41988">
      <w:pPr>
        <w:spacing w:after="0" w:line="240" w:lineRule="auto"/>
        <w:ind w:firstLine="720"/>
        <w:jc w:val="both"/>
        <w:rPr>
          <w:rFonts w:ascii="Times New Roman" w:hAnsi="Times New Roman" w:cs="Times New Roman"/>
          <w:i/>
          <w:sz w:val="24"/>
          <w:szCs w:val="24"/>
        </w:rPr>
      </w:pPr>
      <w:r w:rsidRPr="000F2AC8">
        <w:rPr>
          <w:rFonts w:ascii="Times New Roman" w:hAnsi="Times New Roman" w:cs="Times New Roman"/>
          <w:sz w:val="24"/>
          <w:szCs w:val="24"/>
        </w:rPr>
        <w:t>În conformitate cu prevederile art</w:t>
      </w:r>
      <w:r w:rsidR="00323493" w:rsidRPr="000F2AC8">
        <w:rPr>
          <w:rFonts w:ascii="Times New Roman" w:hAnsi="Times New Roman" w:cs="Times New Roman"/>
          <w:sz w:val="24"/>
          <w:szCs w:val="24"/>
        </w:rPr>
        <w:t>. 119</w:t>
      </w:r>
      <w:r w:rsidRPr="000F2AC8">
        <w:rPr>
          <w:rFonts w:ascii="Times New Roman" w:hAnsi="Times New Roman" w:cs="Times New Roman"/>
          <w:sz w:val="24"/>
          <w:szCs w:val="24"/>
        </w:rPr>
        <w:t xml:space="preserve"> alin</w:t>
      </w:r>
      <w:r w:rsidRPr="000F2AC8">
        <w:rPr>
          <w:rFonts w:ascii="Times New Roman" w:hAnsi="Times New Roman" w:cs="Times New Roman"/>
          <w:color w:val="CC0099"/>
          <w:sz w:val="24"/>
          <w:szCs w:val="24"/>
        </w:rPr>
        <w:t xml:space="preserve"> </w:t>
      </w:r>
      <w:r w:rsidR="00323493" w:rsidRPr="000F2AC8">
        <w:rPr>
          <w:rFonts w:ascii="Times New Roman" w:hAnsi="Times New Roman" w:cs="Times New Roman"/>
          <w:color w:val="CC0099"/>
          <w:sz w:val="24"/>
          <w:szCs w:val="24"/>
        </w:rPr>
        <w:t>(2)</w:t>
      </w:r>
      <w:r w:rsidR="00170D2B" w:rsidRPr="000F2AC8">
        <w:rPr>
          <w:rFonts w:ascii="Times New Roman" w:hAnsi="Times New Roman" w:cs="Times New Roman"/>
          <w:color w:val="CC0099"/>
          <w:sz w:val="24"/>
          <w:szCs w:val="24"/>
        </w:rPr>
        <w:t xml:space="preserve"> privind Legea asistenței sociale</w:t>
      </w:r>
      <w:r w:rsidR="00323493" w:rsidRPr="000F2AC8">
        <w:rPr>
          <w:rFonts w:ascii="Times New Roman" w:hAnsi="Times New Roman" w:cs="Times New Roman"/>
          <w:sz w:val="24"/>
          <w:szCs w:val="24"/>
        </w:rPr>
        <w:t xml:space="preserve"> </w:t>
      </w:r>
      <w:r w:rsidRPr="000F2AC8">
        <w:rPr>
          <w:rFonts w:ascii="Times New Roman" w:hAnsi="Times New Roman" w:cs="Times New Roman"/>
          <w:sz w:val="24"/>
          <w:szCs w:val="24"/>
        </w:rPr>
        <w:t>”</w:t>
      </w:r>
      <w:r w:rsidRPr="000F2AC8">
        <w:rPr>
          <w:rFonts w:ascii="Times New Roman" w:hAnsi="Times New Roman" w:cs="Times New Roman"/>
          <w:i/>
          <w:sz w:val="24"/>
          <w:szCs w:val="24"/>
        </w:rPr>
        <w:t xml:space="preserve">pentru </w:t>
      </w:r>
      <w:r w:rsidR="00323493" w:rsidRPr="000F2AC8">
        <w:rPr>
          <w:rFonts w:ascii="Times New Roman" w:hAnsi="Times New Roman" w:cs="Times New Roman"/>
          <w:i/>
          <w:sz w:val="24"/>
          <w:szCs w:val="24"/>
        </w:rPr>
        <w:t>asigurarea unor servicii sociale adecvate şi de calitate, autorităţile administraţiei publice locale au obligaţia de a asigura resursele umane, financiare şi materiale, în conformitate cu reglementările în vigoare, strategia proprie de dezvoltare a serviciilor sociale şi planurile anuale de acţiune în domeniu.</w:t>
      </w:r>
      <w:r w:rsidR="00767D1D" w:rsidRPr="000F2AC8">
        <w:rPr>
          <w:rFonts w:ascii="Times New Roman" w:hAnsi="Times New Roman" w:cs="Times New Roman"/>
          <w:i/>
          <w:sz w:val="24"/>
          <w:szCs w:val="24"/>
        </w:rPr>
        <w:t>”</w:t>
      </w:r>
    </w:p>
    <w:p w:rsidR="00262F57" w:rsidRPr="000F2AC8" w:rsidRDefault="00170D2B" w:rsidP="001E61D9">
      <w:pPr>
        <w:spacing w:after="0" w:line="240" w:lineRule="auto"/>
        <w:ind w:firstLine="706"/>
        <w:jc w:val="both"/>
        <w:rPr>
          <w:rFonts w:ascii="Times New Roman" w:eastAsia="Times New Roman" w:hAnsi="Times New Roman" w:cs="Times New Roman"/>
          <w:i/>
          <w:sz w:val="24"/>
          <w:szCs w:val="24"/>
        </w:rPr>
      </w:pPr>
      <w:r w:rsidRPr="000F2AC8">
        <w:rPr>
          <w:rFonts w:ascii="Times New Roman" w:hAnsi="Times New Roman" w:cs="Times New Roman"/>
          <w:sz w:val="24"/>
          <w:szCs w:val="24"/>
        </w:rPr>
        <w:t>În conformitate cu prevederile art. 11</w:t>
      </w:r>
      <w:r w:rsidR="00E13433" w:rsidRPr="000F2AC8">
        <w:rPr>
          <w:rFonts w:ascii="Times New Roman" w:hAnsi="Times New Roman" w:cs="Times New Roman"/>
          <w:sz w:val="24"/>
          <w:szCs w:val="24"/>
        </w:rPr>
        <w:t>2</w:t>
      </w:r>
      <w:r w:rsidRPr="000F2AC8">
        <w:rPr>
          <w:rFonts w:ascii="Times New Roman" w:hAnsi="Times New Roman" w:cs="Times New Roman"/>
          <w:sz w:val="24"/>
          <w:szCs w:val="24"/>
        </w:rPr>
        <w:t xml:space="preserve"> alin</w:t>
      </w:r>
      <w:r w:rsidRPr="000F2AC8">
        <w:rPr>
          <w:rFonts w:ascii="Times New Roman" w:hAnsi="Times New Roman" w:cs="Times New Roman"/>
          <w:color w:val="CC0099"/>
          <w:sz w:val="24"/>
          <w:szCs w:val="24"/>
        </w:rPr>
        <w:t xml:space="preserve"> (</w:t>
      </w:r>
      <w:r w:rsidR="00E13433" w:rsidRPr="000F2AC8">
        <w:rPr>
          <w:rFonts w:ascii="Times New Roman" w:hAnsi="Times New Roman" w:cs="Times New Roman"/>
          <w:color w:val="CC0099"/>
          <w:sz w:val="24"/>
          <w:szCs w:val="24"/>
        </w:rPr>
        <w:t>3</w:t>
      </w:r>
      <w:r w:rsidRPr="000F2AC8">
        <w:rPr>
          <w:rFonts w:ascii="Times New Roman" w:hAnsi="Times New Roman" w:cs="Times New Roman"/>
          <w:color w:val="CC0099"/>
          <w:sz w:val="24"/>
          <w:szCs w:val="24"/>
        </w:rPr>
        <w:t>)</w:t>
      </w:r>
      <w:r w:rsidRPr="000F2AC8">
        <w:rPr>
          <w:rFonts w:ascii="Times New Roman" w:hAnsi="Times New Roman" w:cs="Times New Roman"/>
          <w:sz w:val="24"/>
          <w:szCs w:val="24"/>
        </w:rPr>
        <w:t xml:space="preserve"> </w:t>
      </w:r>
      <w:r w:rsidR="00E13433" w:rsidRPr="000F2AC8">
        <w:rPr>
          <w:rFonts w:ascii="Times New Roman" w:hAnsi="Times New Roman" w:cs="Times New Roman"/>
          <w:sz w:val="24"/>
          <w:szCs w:val="24"/>
        </w:rPr>
        <w:t xml:space="preserve">, lit.b) din Legea nr. 292/2011 </w:t>
      </w:r>
      <w:r w:rsidRPr="000F2AC8">
        <w:rPr>
          <w:rFonts w:ascii="Times New Roman" w:hAnsi="Times New Roman" w:cs="Times New Roman"/>
          <w:sz w:val="24"/>
          <w:szCs w:val="24"/>
        </w:rPr>
        <w:t>”</w:t>
      </w:r>
      <w:r w:rsidR="00E13433" w:rsidRPr="000F2AC8">
        <w:rPr>
          <w:rFonts w:ascii="Times New Roman" w:hAnsi="Times New Roman" w:cs="Times New Roman"/>
          <w:i/>
          <w:sz w:val="24"/>
          <w:szCs w:val="24"/>
        </w:rPr>
        <w:t xml:space="preserve">în </w:t>
      </w:r>
      <w:r w:rsidR="00E13433" w:rsidRPr="000F2AC8">
        <w:rPr>
          <w:rFonts w:ascii="Times New Roman" w:eastAsia="Times New Roman" w:hAnsi="Times New Roman" w:cs="Times New Roman"/>
          <w:i/>
          <w:sz w:val="24"/>
          <w:szCs w:val="24"/>
        </w:rPr>
        <w:t>domeniul organizării, administrării şi acordării serviciilor sociale, autorităţile administraţiei publice locale au ur</w:t>
      </w:r>
      <w:r w:rsidR="00A814C5" w:rsidRPr="000F2AC8">
        <w:rPr>
          <w:rFonts w:ascii="Times New Roman" w:eastAsia="Times New Roman" w:hAnsi="Times New Roman" w:cs="Times New Roman"/>
          <w:i/>
          <w:sz w:val="24"/>
          <w:szCs w:val="24"/>
        </w:rPr>
        <w:t>mătoarele atribuţii principale:</w:t>
      </w:r>
      <w:r w:rsidR="00E13433" w:rsidRPr="000F2AC8">
        <w:rPr>
          <w:rFonts w:ascii="Times New Roman" w:hAnsi="Times New Roman" w:cs="Times New Roman"/>
          <w:i/>
          <w:sz w:val="24"/>
          <w:szCs w:val="24"/>
        </w:rPr>
        <w:t xml:space="preserve"> elaborează planurile anuale de acţiune privind serviciile sociale administrate şi finanţate din bugetul consiliului  local, care cuprind date detaliate privind numărul şi categoriile de beneficiari, serviciile sociale existente, serviciile sociale propuse pentru a fi înfiinţate, programul de contractare a serviciilor din fonduri publice, bugetul estimat şi sursele de finanţare</w:t>
      </w:r>
      <w:r w:rsidRPr="000F2AC8">
        <w:rPr>
          <w:rFonts w:ascii="Times New Roman" w:hAnsi="Times New Roman" w:cs="Times New Roman"/>
          <w:i/>
          <w:sz w:val="24"/>
          <w:szCs w:val="24"/>
        </w:rPr>
        <w:t>.”</w:t>
      </w:r>
    </w:p>
    <w:p w:rsidR="00733984" w:rsidRPr="000F2AC8" w:rsidRDefault="001E61D9" w:rsidP="001E61D9">
      <w:pPr>
        <w:spacing w:after="0" w:line="240" w:lineRule="auto"/>
        <w:ind w:firstLine="706"/>
        <w:rPr>
          <w:rFonts w:ascii="Times New Roman" w:eastAsia="Times New Roman" w:hAnsi="Times New Roman" w:cs="Times New Roman"/>
          <w:sz w:val="24"/>
          <w:szCs w:val="24"/>
        </w:rPr>
      </w:pPr>
      <w:r w:rsidRPr="000F2AC8">
        <w:rPr>
          <w:rFonts w:ascii="Times New Roman" w:eastAsia="Times New Roman" w:hAnsi="Times New Roman" w:cs="Times New Roman"/>
          <w:sz w:val="24"/>
          <w:szCs w:val="24"/>
        </w:rPr>
        <w:t xml:space="preserve">Atribuţiile Compartimentului în domeniul organizării, administrării şi acordării serviciilor sociale, potrivit </w:t>
      </w:r>
      <w:r w:rsidR="00A814C5" w:rsidRPr="000F2AC8">
        <w:rPr>
          <w:rFonts w:ascii="Times New Roman" w:eastAsia="Times New Roman" w:hAnsi="Times New Roman" w:cs="Times New Roman"/>
          <w:sz w:val="24"/>
          <w:szCs w:val="24"/>
        </w:rPr>
        <w:t xml:space="preserve">prevederilor art. 3 </w:t>
      </w:r>
      <w:r w:rsidRPr="000F2AC8">
        <w:rPr>
          <w:rFonts w:ascii="Times New Roman" w:eastAsia="Times New Roman" w:hAnsi="Times New Roman" w:cs="Times New Roman"/>
          <w:sz w:val="24"/>
          <w:szCs w:val="24"/>
        </w:rPr>
        <w:t>alin.(2) lit.a) -b) din Anexa nr.3 la Hotărârea 797/2017</w:t>
      </w:r>
      <w:r w:rsidRPr="000F2AC8">
        <w:rPr>
          <w:rFonts w:ascii="Times New Roman" w:eastAsia="Times New Roman" w:hAnsi="Times New Roman" w:cs="Times New Roman"/>
          <w:b/>
          <w:bCs/>
          <w:sz w:val="24"/>
          <w:szCs w:val="24"/>
        </w:rPr>
        <w:t xml:space="preserve"> </w:t>
      </w:r>
      <w:r w:rsidRPr="000F2AC8">
        <w:rPr>
          <w:rFonts w:ascii="Times New Roman" w:eastAsia="Times New Roman" w:hAnsi="Times New Roman" w:cs="Times New Roman"/>
          <w:bCs/>
          <w:sz w:val="24"/>
          <w:szCs w:val="24"/>
        </w:rPr>
        <w:t>pentru aprobarea regulamentelor - cadru de organizare şi funcţionare ale serviciilor publice de asistenţă socială şi a structurii orientative de personal</w:t>
      </w:r>
      <w:r w:rsidRPr="000F2AC8">
        <w:rPr>
          <w:rFonts w:ascii="Times New Roman" w:eastAsia="Times New Roman" w:hAnsi="Times New Roman" w:cs="Times New Roman"/>
          <w:sz w:val="24"/>
          <w:szCs w:val="24"/>
        </w:rPr>
        <w:t xml:space="preserve">, </w:t>
      </w:r>
      <w:r w:rsidR="00733984" w:rsidRPr="000F2AC8">
        <w:rPr>
          <w:rFonts w:ascii="Times New Roman" w:eastAsia="Times New Roman" w:hAnsi="Times New Roman" w:cs="Times New Roman"/>
          <w:sz w:val="24"/>
          <w:szCs w:val="24"/>
        </w:rPr>
        <w:t xml:space="preserve">sunt următoarele: </w:t>
      </w:r>
    </w:p>
    <w:p w:rsidR="00733984" w:rsidRPr="000F2AC8" w:rsidRDefault="00733984" w:rsidP="00733984">
      <w:pPr>
        <w:spacing w:after="0" w:line="240" w:lineRule="auto"/>
        <w:ind w:firstLine="706"/>
        <w:jc w:val="both"/>
        <w:rPr>
          <w:rFonts w:ascii="Times New Roman" w:eastAsia="Times New Roman" w:hAnsi="Times New Roman" w:cs="Times New Roman"/>
          <w:i/>
          <w:sz w:val="24"/>
          <w:szCs w:val="24"/>
        </w:rPr>
      </w:pPr>
      <w:r w:rsidRPr="000F2AC8">
        <w:rPr>
          <w:rFonts w:ascii="Times New Roman" w:eastAsia="Times New Roman" w:hAnsi="Times New Roman" w:cs="Times New Roman"/>
          <w:b/>
          <w:bCs/>
          <w:i/>
          <w:sz w:val="24"/>
          <w:szCs w:val="24"/>
        </w:rPr>
        <w:t>a)</w:t>
      </w:r>
      <w:r w:rsidRPr="000F2AC8">
        <w:rPr>
          <w:rFonts w:ascii="Times New Roman" w:eastAsia="Times New Roman" w:hAnsi="Times New Roman" w:cs="Times New Roman"/>
          <w:i/>
          <w:sz w:val="24"/>
          <w:szCs w:val="24"/>
        </w:rPr>
        <w:t xml:space="preserve"> elaborează, în concordanţă cu strategiile naţionale şi judeţene, precum şi cu nevoile locale identificate, strategia locală de dezvoltare a serviciilor sociale, pe termen mediu şi lung, pentru o perioadă de 5 ani, respectiv de 10 ani, pe care o propune spre aprobare consiliului local şi răspunde de aplicare acesteia;</w:t>
      </w:r>
    </w:p>
    <w:p w:rsidR="00A814C5" w:rsidRPr="000F2AC8" w:rsidRDefault="00733984" w:rsidP="001E61D9">
      <w:pPr>
        <w:spacing w:after="0" w:line="240" w:lineRule="auto"/>
        <w:ind w:firstLine="706"/>
        <w:jc w:val="both"/>
        <w:rPr>
          <w:rFonts w:ascii="Times New Roman" w:eastAsia="Times New Roman" w:hAnsi="Times New Roman" w:cs="Times New Roman"/>
          <w:i/>
          <w:sz w:val="24"/>
          <w:szCs w:val="24"/>
        </w:rPr>
      </w:pPr>
      <w:r w:rsidRPr="000F2AC8">
        <w:rPr>
          <w:rFonts w:ascii="Times New Roman" w:eastAsia="Times New Roman" w:hAnsi="Times New Roman" w:cs="Times New Roman"/>
          <w:b/>
          <w:bCs/>
          <w:i/>
          <w:sz w:val="24"/>
          <w:szCs w:val="24"/>
        </w:rPr>
        <w:t>b)</w:t>
      </w:r>
      <w:r w:rsidRPr="000F2AC8">
        <w:rPr>
          <w:rFonts w:ascii="Times New Roman" w:eastAsia="Times New Roman" w:hAnsi="Times New Roman" w:cs="Times New Roman"/>
          <w:i/>
          <w:sz w:val="24"/>
          <w:szCs w:val="24"/>
        </w:rPr>
        <w:t xml:space="preserve"> elaborează planurile anuale de acţiune privind serviciile sociale administrate şi finanţate din bugetul consiliului local şi le propune spre aprobare consiliului local, care cuprind date detaliate privind numărul şi categoriile de beneficiari, serviciile sociale existente, serviciile sociale propuse pentru a fi înfiinţate, programul de contractare a serviciilor din fonduri publice, bugetul </w:t>
      </w:r>
      <w:r w:rsidR="001E61D9" w:rsidRPr="000F2AC8">
        <w:rPr>
          <w:rFonts w:ascii="Times New Roman" w:eastAsia="Times New Roman" w:hAnsi="Times New Roman" w:cs="Times New Roman"/>
          <w:i/>
          <w:sz w:val="24"/>
          <w:szCs w:val="24"/>
        </w:rPr>
        <w:t>estimat şi sursele de finanţare”</w:t>
      </w:r>
    </w:p>
    <w:p w:rsidR="00A814C5" w:rsidRPr="000F2AC8" w:rsidRDefault="00A814C5" w:rsidP="00A814C5">
      <w:pPr>
        <w:spacing w:after="0" w:line="240" w:lineRule="auto"/>
        <w:ind w:firstLine="706"/>
        <w:jc w:val="both"/>
        <w:rPr>
          <w:rFonts w:ascii="Times New Roman" w:eastAsia="Calibri" w:hAnsi="Times New Roman" w:cs="Times New Roman"/>
          <w:color w:val="000000"/>
          <w:sz w:val="24"/>
          <w:szCs w:val="24"/>
        </w:rPr>
      </w:pPr>
      <w:r w:rsidRPr="000F2AC8">
        <w:rPr>
          <w:rFonts w:ascii="Times New Roman" w:hAnsi="Times New Roman" w:cs="Times New Roman"/>
          <w:sz w:val="24"/>
          <w:szCs w:val="24"/>
        </w:rPr>
        <w:t>Față de cele de mai sus</w:t>
      </w:r>
      <w:r w:rsidR="001E61D9" w:rsidRPr="000F2AC8">
        <w:rPr>
          <w:rFonts w:ascii="Times New Roman" w:hAnsi="Times New Roman" w:cs="Times New Roman"/>
          <w:sz w:val="24"/>
          <w:szCs w:val="24"/>
        </w:rPr>
        <w:t xml:space="preserve">, în </w:t>
      </w:r>
      <w:r w:rsidR="001E61D9" w:rsidRPr="000F2AC8">
        <w:rPr>
          <w:rFonts w:ascii="Times New Roman" w:eastAsia="Times New Roman" w:hAnsi="Times New Roman" w:cs="Times New Roman"/>
          <w:sz w:val="24"/>
          <w:szCs w:val="24"/>
        </w:rPr>
        <w:t>temeiul  dispozitiilor art.129 alin. (2) lit. d, coroborat cu alin. (7) lit. b) din Ordonanța de Urgență a Guvernului  nr.57/2019 privind Codul Administrativ,</w:t>
      </w:r>
      <w:r w:rsidRPr="000F2AC8">
        <w:rPr>
          <w:rFonts w:ascii="Times New Roman" w:hAnsi="Times New Roman" w:cs="Times New Roman"/>
          <w:sz w:val="24"/>
          <w:szCs w:val="24"/>
        </w:rPr>
        <w:t xml:space="preserve"> s-a inițiat proiectul</w:t>
      </w:r>
      <w:r w:rsidR="001E61D9" w:rsidRPr="000F2AC8">
        <w:rPr>
          <w:rFonts w:ascii="Times New Roman" w:hAnsi="Times New Roman" w:cs="Times New Roman"/>
          <w:sz w:val="24"/>
          <w:szCs w:val="24"/>
        </w:rPr>
        <w:t xml:space="preserve"> </w:t>
      </w:r>
      <w:r w:rsidRPr="000F2AC8">
        <w:rPr>
          <w:rFonts w:ascii="Times New Roman" w:hAnsi="Times New Roman" w:cs="Times New Roman"/>
          <w:sz w:val="24"/>
          <w:szCs w:val="24"/>
        </w:rPr>
        <w:t xml:space="preserve">de hotărâre alăturat privind aprobarea </w:t>
      </w:r>
      <w:r w:rsidRPr="000F2AC8">
        <w:rPr>
          <w:rFonts w:ascii="Times New Roman" w:eastAsia="Calibri" w:hAnsi="Times New Roman" w:cs="Times New Roman"/>
          <w:color w:val="000000"/>
          <w:sz w:val="24"/>
          <w:szCs w:val="24"/>
        </w:rPr>
        <w:t>Strategiei de dezvoltare a serviciilor sociale și a Planului Local de acţiune în domeniul serv</w:t>
      </w:r>
      <w:r w:rsidR="0026014F">
        <w:rPr>
          <w:rFonts w:ascii="Times New Roman" w:eastAsia="Calibri" w:hAnsi="Times New Roman" w:cs="Times New Roman"/>
          <w:color w:val="000000"/>
          <w:sz w:val="24"/>
          <w:szCs w:val="24"/>
        </w:rPr>
        <w:t xml:space="preserve">iciilor sociale la nivelul Comunei Ivanesti. </w:t>
      </w:r>
    </w:p>
    <w:p w:rsidR="00A814C5" w:rsidRPr="000F2AC8" w:rsidRDefault="00A814C5" w:rsidP="005758D3">
      <w:pPr>
        <w:pStyle w:val="NormalWeb"/>
        <w:spacing w:before="0" w:beforeAutospacing="0" w:after="0"/>
      </w:pPr>
    </w:p>
    <w:p w:rsidR="00A814C5" w:rsidRPr="000F2AC8" w:rsidRDefault="00A814C5" w:rsidP="005758D3">
      <w:pPr>
        <w:pStyle w:val="NormalWeb"/>
        <w:spacing w:before="0" w:beforeAutospacing="0" w:after="0"/>
      </w:pPr>
    </w:p>
    <w:p w:rsidR="005758D3" w:rsidRPr="000F2AC8" w:rsidRDefault="005758D3" w:rsidP="005758D3">
      <w:pPr>
        <w:pStyle w:val="NormalWeb"/>
        <w:spacing w:before="0" w:beforeAutospacing="0" w:after="0"/>
        <w:ind w:firstLine="706"/>
        <w:jc w:val="center"/>
        <w:rPr>
          <w:b/>
        </w:rPr>
      </w:pPr>
      <w:r w:rsidRPr="000F2AC8">
        <w:rPr>
          <w:b/>
        </w:rPr>
        <w:t>Primar,</w:t>
      </w:r>
    </w:p>
    <w:p w:rsidR="005758D3" w:rsidRPr="000F2AC8" w:rsidRDefault="0026014F" w:rsidP="005758D3">
      <w:pPr>
        <w:pStyle w:val="NormalWeb"/>
        <w:spacing w:before="0" w:beforeAutospacing="0" w:after="0"/>
        <w:ind w:firstLine="706"/>
        <w:jc w:val="center"/>
        <w:rPr>
          <w:b/>
        </w:rPr>
      </w:pPr>
      <w:r>
        <w:rPr>
          <w:b/>
        </w:rPr>
        <w:t>Dr. Vasile NOVAC</w:t>
      </w:r>
    </w:p>
    <w:p w:rsidR="005758D3" w:rsidRPr="000F2AC8" w:rsidRDefault="005758D3" w:rsidP="005758D3">
      <w:pPr>
        <w:spacing w:after="0" w:line="240" w:lineRule="auto"/>
        <w:rPr>
          <w:rFonts w:ascii="Times New Roman" w:hAnsi="Times New Roman" w:cs="Times New Roman"/>
          <w:b/>
          <w:sz w:val="24"/>
          <w:szCs w:val="24"/>
        </w:rPr>
      </w:pPr>
    </w:p>
    <w:p w:rsidR="005758D3" w:rsidRDefault="005758D3" w:rsidP="005758D3">
      <w:pPr>
        <w:spacing w:after="0" w:line="240" w:lineRule="auto"/>
        <w:rPr>
          <w:rFonts w:ascii="Times New Roman" w:hAnsi="Times New Roman" w:cs="Times New Roman"/>
          <w:b/>
          <w:sz w:val="24"/>
          <w:szCs w:val="24"/>
        </w:rPr>
      </w:pPr>
    </w:p>
    <w:p w:rsidR="005758D3" w:rsidRDefault="005758D3" w:rsidP="005758D3">
      <w:pPr>
        <w:spacing w:after="0" w:line="240" w:lineRule="auto"/>
        <w:rPr>
          <w:rFonts w:ascii="Times New Roman" w:hAnsi="Times New Roman" w:cs="Times New Roman"/>
          <w:b/>
          <w:sz w:val="24"/>
          <w:szCs w:val="24"/>
        </w:rPr>
      </w:pPr>
    </w:p>
    <w:p w:rsidR="005758D3" w:rsidRDefault="005758D3" w:rsidP="005758D3">
      <w:pPr>
        <w:spacing w:after="0" w:line="240" w:lineRule="auto"/>
        <w:rPr>
          <w:rFonts w:ascii="Times New Roman" w:hAnsi="Times New Roman" w:cs="Times New Roman"/>
          <w:b/>
          <w:sz w:val="24"/>
          <w:szCs w:val="24"/>
        </w:rPr>
      </w:pPr>
    </w:p>
    <w:p w:rsidR="005758D3" w:rsidRDefault="005758D3" w:rsidP="005758D3">
      <w:pPr>
        <w:spacing w:after="0" w:line="240" w:lineRule="auto"/>
        <w:rPr>
          <w:rFonts w:ascii="Times New Roman" w:hAnsi="Times New Roman" w:cs="Times New Roman"/>
          <w:b/>
          <w:sz w:val="24"/>
          <w:szCs w:val="24"/>
        </w:rPr>
      </w:pPr>
    </w:p>
    <w:p w:rsidR="005758D3" w:rsidRDefault="005758D3" w:rsidP="005758D3">
      <w:pPr>
        <w:spacing w:after="0" w:line="240" w:lineRule="auto"/>
        <w:rPr>
          <w:rFonts w:ascii="Times New Roman" w:hAnsi="Times New Roman" w:cs="Times New Roman"/>
          <w:b/>
          <w:sz w:val="24"/>
          <w:szCs w:val="24"/>
        </w:rPr>
      </w:pPr>
    </w:p>
    <w:p w:rsidR="000818B6" w:rsidRDefault="000818B6" w:rsidP="000818B6">
      <w:pPr>
        <w:spacing w:after="0" w:line="240" w:lineRule="auto"/>
        <w:rPr>
          <w:rFonts w:ascii="Times New Roman" w:eastAsia="Times New Roman" w:hAnsi="Times New Roman" w:cs="Times New Roman"/>
          <w:b/>
          <w:color w:val="000000"/>
          <w:sz w:val="24"/>
          <w:szCs w:val="24"/>
          <w:lang w:val="en-AU"/>
        </w:rPr>
      </w:pPr>
    </w:p>
    <w:p w:rsidR="0026014F" w:rsidRDefault="0026014F" w:rsidP="000818B6">
      <w:pPr>
        <w:spacing w:after="0" w:line="240" w:lineRule="auto"/>
        <w:rPr>
          <w:rFonts w:ascii="Times New Roman" w:eastAsia="Times New Roman" w:hAnsi="Times New Roman" w:cs="Times New Roman"/>
          <w:b/>
          <w:color w:val="000000"/>
          <w:sz w:val="24"/>
          <w:szCs w:val="24"/>
          <w:lang w:val="en-AU"/>
        </w:rPr>
      </w:pPr>
    </w:p>
    <w:p w:rsidR="0026014F" w:rsidRPr="00FB24B1" w:rsidRDefault="0026014F" w:rsidP="000818B6">
      <w:pPr>
        <w:spacing w:after="0" w:line="240" w:lineRule="auto"/>
        <w:rPr>
          <w:rFonts w:ascii="Times New Roman" w:eastAsia="Times New Roman" w:hAnsi="Times New Roman" w:cs="Times New Roman"/>
          <w:b/>
          <w:color w:val="000000"/>
          <w:sz w:val="24"/>
          <w:szCs w:val="24"/>
          <w:lang w:val="en-AU"/>
        </w:rPr>
      </w:pPr>
    </w:p>
    <w:p w:rsidR="0026014F" w:rsidRDefault="0026014F" w:rsidP="00ED74D0">
      <w:pPr>
        <w:spacing w:after="0" w:line="240" w:lineRule="auto"/>
        <w:jc w:val="right"/>
        <w:rPr>
          <w:rFonts w:ascii="Times New Roman" w:eastAsia="Times New Roman" w:hAnsi="Times New Roman" w:cs="Times New Roman"/>
          <w:b/>
          <w:sz w:val="24"/>
          <w:szCs w:val="24"/>
        </w:rPr>
      </w:pPr>
    </w:p>
    <w:p w:rsidR="0026014F" w:rsidRDefault="0026014F" w:rsidP="0026014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ROMANIA</w:t>
      </w:r>
    </w:p>
    <w:p w:rsidR="0026014F" w:rsidRDefault="0026014F" w:rsidP="0026014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JUDETUL VASLUI</w:t>
      </w:r>
    </w:p>
    <w:p w:rsidR="0026014F" w:rsidRDefault="0026014F" w:rsidP="0026014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COMUNA IVANESTI</w:t>
      </w:r>
    </w:p>
    <w:p w:rsidR="0026014F" w:rsidRDefault="0026014F" w:rsidP="0026014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CONSILIUL LOCAL</w:t>
      </w:r>
    </w:p>
    <w:p w:rsidR="0026014F" w:rsidRDefault="0026014F" w:rsidP="00ED74D0">
      <w:pPr>
        <w:spacing w:after="0" w:line="240" w:lineRule="auto"/>
        <w:jc w:val="right"/>
        <w:rPr>
          <w:rFonts w:ascii="Times New Roman" w:eastAsia="Times New Roman" w:hAnsi="Times New Roman" w:cs="Times New Roman"/>
          <w:b/>
          <w:sz w:val="24"/>
          <w:szCs w:val="24"/>
        </w:rPr>
      </w:pPr>
    </w:p>
    <w:p w:rsidR="00ED74D0" w:rsidRPr="00FB24B1" w:rsidRDefault="00ED74D0" w:rsidP="00ED74D0">
      <w:pPr>
        <w:spacing w:after="0" w:line="240" w:lineRule="auto"/>
        <w:jc w:val="right"/>
        <w:rPr>
          <w:rFonts w:ascii="Times New Roman" w:eastAsia="Times New Roman" w:hAnsi="Times New Roman" w:cs="Times New Roman"/>
          <w:b/>
          <w:sz w:val="24"/>
          <w:szCs w:val="24"/>
        </w:rPr>
      </w:pPr>
      <w:r w:rsidRPr="00FB24B1">
        <w:rPr>
          <w:rFonts w:ascii="Times New Roman" w:eastAsia="Times New Roman" w:hAnsi="Times New Roman" w:cs="Times New Roman"/>
          <w:b/>
          <w:sz w:val="24"/>
          <w:szCs w:val="24"/>
        </w:rPr>
        <w:t>Anexa nr. 1 la Hotărârea</w:t>
      </w:r>
      <w:r w:rsidR="0026014F">
        <w:rPr>
          <w:rFonts w:ascii="Times New Roman" w:eastAsia="Times New Roman" w:hAnsi="Times New Roman" w:cs="Times New Roman"/>
          <w:b/>
          <w:sz w:val="24"/>
          <w:szCs w:val="24"/>
        </w:rPr>
        <w:t xml:space="preserve"> Consiliului Local nr. ………./ 2023</w:t>
      </w:r>
    </w:p>
    <w:p w:rsidR="00ED74D0" w:rsidRPr="00FB24B1" w:rsidRDefault="00ED74D0" w:rsidP="00ED74D0">
      <w:pPr>
        <w:spacing w:after="0" w:line="240" w:lineRule="auto"/>
        <w:rPr>
          <w:rFonts w:ascii="Times New Roman" w:eastAsia="Times New Roman" w:hAnsi="Times New Roman" w:cs="Times New Roman"/>
          <w:sz w:val="24"/>
          <w:szCs w:val="24"/>
        </w:rPr>
      </w:pPr>
    </w:p>
    <w:tbl>
      <w:tblPr>
        <w:tblStyle w:val="GrilTabel"/>
        <w:tblW w:w="0" w:type="auto"/>
        <w:shd w:val="clear" w:color="auto" w:fill="DAEEF3" w:themeFill="accent5" w:themeFillTint="33"/>
        <w:tblLook w:val="04A0" w:firstRow="1" w:lastRow="0" w:firstColumn="1" w:lastColumn="0" w:noHBand="0" w:noVBand="1"/>
      </w:tblPr>
      <w:tblGrid>
        <w:gridCol w:w="9571"/>
      </w:tblGrid>
      <w:tr w:rsidR="00ED74D0" w:rsidRPr="00FB24B1" w:rsidTr="001D3B82">
        <w:tc>
          <w:tcPr>
            <w:tcW w:w="9576" w:type="dxa"/>
            <w:shd w:val="clear" w:color="auto" w:fill="DAEEF3" w:themeFill="accent5" w:themeFillTint="33"/>
          </w:tcPr>
          <w:p w:rsidR="00ED74D0" w:rsidRPr="00FB24B1" w:rsidRDefault="00ED74D0" w:rsidP="001D3B82">
            <w:pPr>
              <w:autoSpaceDE w:val="0"/>
              <w:autoSpaceDN w:val="0"/>
              <w:adjustRightInd w:val="0"/>
              <w:jc w:val="center"/>
              <w:rPr>
                <w:rFonts w:ascii="Times New Roman" w:eastAsia="Calibri" w:hAnsi="Times New Roman" w:cs="Times New Roman"/>
                <w:b/>
                <w:color w:val="000000"/>
                <w:sz w:val="24"/>
                <w:szCs w:val="24"/>
                <w:u w:val="single"/>
              </w:rPr>
            </w:pPr>
            <w:r w:rsidRPr="00FB24B1">
              <w:rPr>
                <w:rFonts w:ascii="Times New Roman" w:eastAsia="Calibri" w:hAnsi="Times New Roman" w:cs="Times New Roman"/>
                <w:b/>
                <w:color w:val="000000"/>
                <w:sz w:val="24"/>
                <w:szCs w:val="24"/>
                <w:u w:val="single"/>
              </w:rPr>
              <w:t>Strategia de dezvoltare  a  serviciilor  sociale  pe</w:t>
            </w:r>
            <w:r w:rsidR="0026014F">
              <w:rPr>
                <w:rFonts w:ascii="Times New Roman" w:eastAsia="Calibri" w:hAnsi="Times New Roman" w:cs="Times New Roman"/>
                <w:b/>
                <w:color w:val="000000"/>
                <w:sz w:val="24"/>
                <w:szCs w:val="24"/>
                <w:u w:val="single"/>
              </w:rPr>
              <w:t xml:space="preserve">ntru perioada 2022-2027  </w:t>
            </w:r>
          </w:p>
        </w:tc>
      </w:tr>
      <w:tr w:rsidR="00ED74D0" w:rsidRPr="00FB24B1" w:rsidTr="001D3B82">
        <w:tc>
          <w:tcPr>
            <w:tcW w:w="9576" w:type="dxa"/>
            <w:shd w:val="clear" w:color="auto" w:fill="DAEEF3" w:themeFill="accent5" w:themeFillTint="33"/>
          </w:tcPr>
          <w:p w:rsidR="00ED74D0" w:rsidRPr="00FB24B1" w:rsidRDefault="00ED74D0" w:rsidP="001D3B82">
            <w:pPr>
              <w:autoSpaceDE w:val="0"/>
              <w:autoSpaceDN w:val="0"/>
              <w:adjustRightInd w:val="0"/>
              <w:jc w:val="center"/>
              <w:rPr>
                <w:rFonts w:ascii="Times New Roman" w:eastAsia="Calibri" w:hAnsi="Times New Roman" w:cs="Times New Roman"/>
                <w:b/>
                <w:color w:val="000000"/>
                <w:sz w:val="24"/>
                <w:szCs w:val="24"/>
                <w:u w:val="single"/>
              </w:rPr>
            </w:pPr>
            <w:r w:rsidRPr="00FB24B1">
              <w:rPr>
                <w:rFonts w:ascii="Times New Roman" w:eastAsia="Calibri" w:hAnsi="Times New Roman" w:cs="Times New Roman"/>
                <w:b/>
                <w:color w:val="000000"/>
                <w:sz w:val="24"/>
                <w:szCs w:val="24"/>
                <w:u w:val="single"/>
              </w:rPr>
              <w:t xml:space="preserve">la  nivelul Comunei </w:t>
            </w:r>
            <w:r w:rsidR="001D3B82">
              <w:rPr>
                <w:rFonts w:ascii="Times New Roman" w:eastAsia="Calibri" w:hAnsi="Times New Roman" w:cs="Times New Roman"/>
                <w:b/>
                <w:color w:val="000000"/>
                <w:sz w:val="24"/>
                <w:szCs w:val="24"/>
                <w:u w:val="single"/>
              </w:rPr>
              <w:t>Ivanesti</w:t>
            </w:r>
            <w:r w:rsidR="0026014F">
              <w:rPr>
                <w:rFonts w:ascii="Times New Roman" w:eastAsia="Calibri" w:hAnsi="Times New Roman" w:cs="Times New Roman"/>
                <w:b/>
                <w:color w:val="000000"/>
                <w:sz w:val="24"/>
                <w:szCs w:val="24"/>
                <w:u w:val="single"/>
              </w:rPr>
              <w:t>, judetul Vaslui</w:t>
            </w:r>
          </w:p>
        </w:tc>
      </w:tr>
    </w:tbl>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CAPITOLUL 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NOȚIUNI INTRODUCTIVE</w:t>
            </w:r>
          </w:p>
        </w:tc>
      </w:tr>
      <w:tr w:rsidR="00ED74D0" w:rsidRPr="00FB24B1" w:rsidTr="001D3B82">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p>
        </w:tc>
      </w:tr>
    </w:tbl>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b/>
      </w:r>
      <w:r w:rsidRPr="00FB24B1">
        <w:rPr>
          <w:rFonts w:ascii="Times New Roman" w:eastAsia="Calibri" w:hAnsi="Times New Roman" w:cs="Times New Roman"/>
          <w:color w:val="000000"/>
          <w:sz w:val="24"/>
          <w:szCs w:val="24"/>
        </w:rPr>
        <w:t>Strategia de dezvoltare a serviciilor sociale constituie un document necesar administra</w:t>
      </w:r>
      <w:r>
        <w:rPr>
          <w:rFonts w:ascii="Times New Roman" w:eastAsia="Calibri" w:hAnsi="Times New Roman" w:cs="Times New Roman"/>
          <w:color w:val="000000"/>
          <w:sz w:val="24"/>
          <w:szCs w:val="24"/>
        </w:rPr>
        <w:t>ţ</w:t>
      </w:r>
      <w:r w:rsidRPr="00FB24B1">
        <w:rPr>
          <w:rFonts w:ascii="Times New Roman" w:eastAsia="Calibri" w:hAnsi="Times New Roman" w:cs="Times New Roman"/>
          <w:color w:val="000000"/>
          <w:sz w:val="24"/>
          <w:szCs w:val="24"/>
        </w:rPr>
        <w:t xml:space="preserve">iei publice locale din comuna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pentru dezvoltarea localitatii din punct de vedere al asistentei sociale și al serviciilor de asistență socială necesare.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b/>
        <w:t>Odata elaborata o astfel de strategie este mult mai usor de stabilit o ordine a prioritatilor si o alocare optima a resurselor financiare cat si a resurselor umane . De aceea este important sa se asigure o atentie deosebita elaborarii acestui document si sa se asigure o participare cat mai larga a persoanelor responsabile la elaborarea lui si mai ales la aplicare .</w:t>
      </w:r>
    </w:p>
    <w:p w:rsidR="00ED74D0" w:rsidRPr="00FB24B1" w:rsidRDefault="00ED74D0" w:rsidP="00ED74D0">
      <w:pPr>
        <w:autoSpaceDE w:val="0"/>
        <w:autoSpaceDN w:val="0"/>
        <w:adjustRightInd w:val="0"/>
        <w:spacing w:after="0" w:line="240" w:lineRule="auto"/>
        <w:ind w:firstLine="720"/>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Este foarte important sa se constientizeze la nivelul Compartimentului Public de Asistenta Sociala a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implicit </w:t>
      </w:r>
      <w:r w:rsidR="0026014F">
        <w:rPr>
          <w:rFonts w:ascii="Times New Roman" w:eastAsia="Calibri" w:hAnsi="Times New Roman" w:cs="Times New Roman"/>
          <w:color w:val="000000"/>
          <w:sz w:val="24"/>
          <w:szCs w:val="24"/>
        </w:rPr>
        <w:t>persoana cu atributii de asistenta</w:t>
      </w:r>
      <w:r w:rsidRPr="00FB24B1">
        <w:rPr>
          <w:rFonts w:ascii="Times New Roman" w:eastAsia="Calibri" w:hAnsi="Times New Roman" w:cs="Times New Roman"/>
          <w:color w:val="000000"/>
          <w:sz w:val="24"/>
          <w:szCs w:val="24"/>
        </w:rPr>
        <w:t xml:space="preserve"> social</w:t>
      </w:r>
      <w:r w:rsidR="0026014F">
        <w:rPr>
          <w:rFonts w:ascii="Times New Roman" w:eastAsia="Calibri" w:hAnsi="Times New Roman" w:cs="Times New Roman"/>
          <w:color w:val="000000"/>
          <w:sz w:val="24"/>
          <w:szCs w:val="24"/>
        </w:rPr>
        <w:t>a</w:t>
      </w:r>
      <w:r w:rsidRPr="00FB24B1">
        <w:rPr>
          <w:rFonts w:ascii="Times New Roman" w:eastAsia="Calibri" w:hAnsi="Times New Roman" w:cs="Times New Roman"/>
          <w:color w:val="000000"/>
          <w:sz w:val="24"/>
          <w:szCs w:val="24"/>
        </w:rPr>
        <w:t>, ca strategia de dezvoltare comunitara nu este un document de arhivat, ci un instrument de lucru pentru ca toti si fiecare sa traiasca mai bine .</w:t>
      </w:r>
    </w:p>
    <w:p w:rsidR="00ED74D0" w:rsidRPr="0026014F" w:rsidRDefault="00ED74D0" w:rsidP="00ED74D0">
      <w:pPr>
        <w:autoSpaceDE w:val="0"/>
        <w:autoSpaceDN w:val="0"/>
        <w:adjustRightInd w:val="0"/>
        <w:spacing w:after="0" w:line="240" w:lineRule="auto"/>
        <w:ind w:firstLine="720"/>
        <w:jc w:val="both"/>
        <w:rPr>
          <w:rFonts w:ascii="Times New Roman" w:eastAsia="Calibri" w:hAnsi="Times New Roman" w:cs="Times New Roman"/>
          <w:b/>
          <w:i/>
          <w:color w:val="000000"/>
          <w:sz w:val="24"/>
          <w:szCs w:val="24"/>
          <w:lang w:val="en-AU"/>
        </w:rPr>
      </w:pPr>
      <w:r w:rsidRPr="00FB24B1">
        <w:rPr>
          <w:rFonts w:ascii="Times New Roman" w:eastAsia="Calibri" w:hAnsi="Times New Roman" w:cs="Times New Roman"/>
          <w:color w:val="000000"/>
          <w:sz w:val="24"/>
          <w:szCs w:val="24"/>
          <w:lang w:val="en-AU"/>
        </w:rPr>
        <w:t>În legislaţia națională care reglementează domeniul serviciilor sociale, serviciile sociale sunt definite drept</w:t>
      </w:r>
      <w:r w:rsidRPr="0026014F">
        <w:rPr>
          <w:rFonts w:ascii="Times New Roman" w:eastAsia="Calibri" w:hAnsi="Times New Roman" w:cs="Times New Roman"/>
          <w:b/>
          <w:i/>
          <w:color w:val="000000"/>
          <w:sz w:val="24"/>
          <w:szCs w:val="24"/>
          <w:lang w:val="en-AU"/>
        </w:rPr>
        <w:t>: "Ansamblul complex de măsuri şi acţiuni realizate pentru a răspunde nevoilor sociale individuale, familiale sau de grup, în vederea prevenirii şi depăşirii unor situaţii de dificultate, vulnerabilitate sau dependenţă pentru prezervarea autonomiei şi protecţiei persoanei, pentru prevenirea marginalizării şi excluziunii sociale, pentru promovarea incluziunii sociale şi în scopul creşterii calităţii vieţii".</w:t>
      </w:r>
    </w:p>
    <w:p w:rsidR="00ED74D0" w:rsidRPr="00FB24B1" w:rsidRDefault="00ED74D0" w:rsidP="00ED74D0">
      <w:pPr>
        <w:autoSpaceDE w:val="0"/>
        <w:autoSpaceDN w:val="0"/>
        <w:adjustRightInd w:val="0"/>
        <w:spacing w:after="0" w:line="240" w:lineRule="auto"/>
        <w:ind w:firstLine="720"/>
        <w:jc w:val="both"/>
        <w:rPr>
          <w:rFonts w:ascii="Times New Roman" w:eastAsia="Calibri" w:hAnsi="Times New Roman" w:cs="Times New Roman"/>
          <w:color w:val="000000"/>
          <w:sz w:val="24"/>
          <w:szCs w:val="24"/>
          <w:lang w:val="en-AU"/>
        </w:rPr>
      </w:pPr>
      <w:r w:rsidRPr="00FB24B1">
        <w:rPr>
          <w:rFonts w:ascii="Times New Roman" w:eastAsia="Calibri" w:hAnsi="Times New Roman" w:cs="Times New Roman"/>
          <w:color w:val="000000"/>
          <w:sz w:val="24"/>
          <w:szCs w:val="24"/>
          <w:lang w:val="en-AU"/>
        </w:rPr>
        <w:t xml:space="preserve">Conform Legii asistenţei sociale, grupul vulnerabil desemnează persoane sau familii care sunt în risc de a-şi pierde capacitatea de satisfacere a nevoilor zilnice de trai din cauza unor situaţii de boală, dizabilitate, sărăcie, dependenţă de droguri sau de alcool ori </w:t>
      </w:r>
      <w:proofErr w:type="gramStart"/>
      <w:r w:rsidRPr="00FB24B1">
        <w:rPr>
          <w:rFonts w:ascii="Times New Roman" w:eastAsia="Calibri" w:hAnsi="Times New Roman" w:cs="Times New Roman"/>
          <w:color w:val="000000"/>
          <w:sz w:val="24"/>
          <w:szCs w:val="24"/>
          <w:lang w:val="en-AU"/>
        </w:rPr>
        <w:t>a</w:t>
      </w:r>
      <w:proofErr w:type="gramEnd"/>
      <w:r w:rsidRPr="00FB24B1">
        <w:rPr>
          <w:rFonts w:ascii="Times New Roman" w:eastAsia="Calibri" w:hAnsi="Times New Roman" w:cs="Times New Roman"/>
          <w:color w:val="000000"/>
          <w:sz w:val="24"/>
          <w:szCs w:val="24"/>
          <w:lang w:val="en-AU"/>
        </w:rPr>
        <w:t xml:space="preserve"> altor situaţii care conduc la vulnerabilitate economică şi socială. </w:t>
      </w:r>
    </w:p>
    <w:p w:rsidR="00ED74D0" w:rsidRPr="00FB24B1" w:rsidRDefault="00134B55" w:rsidP="00ED74D0">
      <w:pPr>
        <w:autoSpaceDE w:val="0"/>
        <w:autoSpaceDN w:val="0"/>
        <w:adjustRightInd w:val="0"/>
        <w:spacing w:after="0" w:line="240" w:lineRule="auto"/>
        <w:ind w:firstLine="720"/>
        <w:jc w:val="both"/>
        <w:rPr>
          <w:rFonts w:ascii="Times New Roman" w:eastAsia="Calibri" w:hAnsi="Times New Roman" w:cs="Times New Roman"/>
          <w:color w:val="000000"/>
          <w:sz w:val="24"/>
          <w:szCs w:val="24"/>
          <w:lang w:val="en-AU"/>
        </w:rPr>
      </w:pPr>
      <w:r>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3F9C2174" wp14:editId="63BC4677">
                <wp:simplePos x="0" y="0"/>
                <wp:positionH relativeFrom="column">
                  <wp:posOffset>6309995</wp:posOffset>
                </wp:positionH>
                <wp:positionV relativeFrom="paragraph">
                  <wp:posOffset>644525</wp:posOffset>
                </wp:positionV>
                <wp:extent cx="97155" cy="476250"/>
                <wp:effectExtent l="0" t="0" r="0" b="0"/>
                <wp:wrapNone/>
                <wp:docPr id="1" name="Casetă tex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 cy="476250"/>
                        </a:xfrm>
                        <a:prstGeom prst="rect">
                          <a:avLst/>
                        </a:prstGeom>
                        <a:noFill/>
                        <a:ln>
                          <a:noFill/>
                        </a:ln>
                        <a:extLst/>
                      </wps:spPr>
                      <wps:txbx>
                        <w:txbxContent>
                          <w:p w:rsidR="001D3B82" w:rsidRPr="00A649D4" w:rsidRDefault="001D3B82" w:rsidP="00ED74D0">
                            <w:pPr>
                              <w:spacing w:before="120" w:after="120"/>
                              <w:jc w:val="center"/>
                              <w:rPr>
                                <w:rFonts w:ascii="Arial" w:hAnsi="Arial" w:cs="Arial"/>
                                <w:b/>
                                <w:color w:val="FFFFFF"/>
                                <w:sz w:val="48"/>
                                <w:szCs w:val="48"/>
                              </w:rPr>
                            </w:pPr>
                            <w:r w:rsidRPr="00A649D4">
                              <w:rPr>
                                <w:rFonts w:ascii="Arial" w:hAnsi="Arial" w:cs="Arial"/>
                                <w:b/>
                                <w:color w:val="FFFFFF"/>
                                <w:sz w:val="48"/>
                                <w:szCs w:val="48"/>
                              </w:rPr>
                              <w:t xml:space="preserve">REGULAMENT-CADRU DE </w:t>
                            </w:r>
                            <w:r w:rsidRPr="00A70DA2">
                              <w:rPr>
                                <w:color w:val="FFFFFF"/>
                                <w:sz w:val="48"/>
                                <w:szCs w:val="48"/>
                              </w:rPr>
                              <w:t>INSTITUIRE</w:t>
                            </w:r>
                            <w:r w:rsidRPr="00A649D4">
                              <w:rPr>
                                <w:rFonts w:ascii="Arial" w:hAnsi="Arial" w:cs="Arial"/>
                                <w:b/>
                                <w:color w:val="FFFFFF"/>
                                <w:sz w:val="48"/>
                                <w:szCs w:val="48"/>
                              </w:rPr>
                              <w:t xml:space="preserve"> SI ADMINISTRARE</w:t>
                            </w:r>
                          </w:p>
                          <w:p w:rsidR="001D3B82" w:rsidRDefault="001D3B82" w:rsidP="00ED74D0">
                            <w:pPr>
                              <w:spacing w:before="120" w:after="120"/>
                              <w:jc w:val="center"/>
                              <w:rPr>
                                <w:rFonts w:ascii="Arial" w:hAnsi="Arial" w:cs="Arial"/>
                                <w:b/>
                                <w:color w:val="FFFFFF"/>
                                <w:sz w:val="48"/>
                                <w:szCs w:val="48"/>
                              </w:rPr>
                            </w:pPr>
                            <w:r w:rsidRPr="00A649D4">
                              <w:rPr>
                                <w:rFonts w:ascii="Arial" w:hAnsi="Arial" w:cs="Arial"/>
                                <w:b/>
                                <w:color w:val="FFFFFF"/>
                                <w:sz w:val="48"/>
                                <w:szCs w:val="48"/>
                              </w:rPr>
                              <w:t>A TAXEI SPECIALE DE SALUBRIZARE</w:t>
                            </w:r>
                            <w:r>
                              <w:rPr>
                                <w:rFonts w:ascii="Arial" w:hAnsi="Arial" w:cs="Arial"/>
                                <w:b/>
                                <w:color w:val="FFFFFF"/>
                                <w:sz w:val="48"/>
                                <w:szCs w:val="48"/>
                              </w:rPr>
                              <w:t xml:space="preserve"> – versiune preliminara</w:t>
                            </w:r>
                          </w:p>
                          <w:p w:rsidR="001D3B82" w:rsidRPr="00A649D4" w:rsidRDefault="001D3B82" w:rsidP="00ED74D0">
                            <w:pPr>
                              <w:spacing w:before="120" w:after="120"/>
                              <w:jc w:val="center"/>
                              <w:rPr>
                                <w:rFonts w:ascii="Arial" w:hAnsi="Arial" w:cs="Arial"/>
                                <w:b/>
                                <w:color w:val="FFFFFF"/>
                                <w:sz w:val="48"/>
                                <w:szCs w:val="48"/>
                              </w:rPr>
                            </w:pPr>
                          </w:p>
                          <w:p w:rsidR="001D3B82" w:rsidRPr="009D55F2" w:rsidRDefault="001D3B82" w:rsidP="00ED74D0">
                            <w:pPr>
                              <w:jc w:val="center"/>
                              <w:rPr>
                                <w:rFonts w:ascii="Arial" w:hAnsi="Arial" w:cs="Arial"/>
                                <w:b/>
                                <w:color w:val="FFFFFF"/>
                                <w:sz w:val="48"/>
                                <w:szCs w:val="48"/>
                              </w:rPr>
                            </w:pPr>
                            <w:r>
                              <w:rPr>
                                <w:rFonts w:ascii="Arial" w:hAnsi="Arial" w:cs="Arial"/>
                                <w:b/>
                                <w:color w:val="FFFFFF"/>
                                <w:sz w:val="48"/>
                                <w:szCs w:val="48"/>
                              </w:rPr>
                              <w:t>Sis</w:t>
                            </w:r>
                          </w:p>
                          <w:p w:rsidR="001D3B82" w:rsidRPr="009D55F2" w:rsidRDefault="001D3B82" w:rsidP="00ED74D0">
                            <w:pPr>
                              <w:jc w:val="center"/>
                              <w:rPr>
                                <w:rFonts w:ascii="Arial" w:hAnsi="Arial" w:cs="Arial"/>
                                <w:b/>
                                <w:color w:val="FFFFFF"/>
                                <w:sz w:val="48"/>
                                <w:szCs w:val="4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tă text 1" o:spid="_x0000_s1026" type="#_x0000_t202" style="position:absolute;left:0;text-align:left;margin-left:496.85pt;margin-top:50.75pt;width:7.65pt;height: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" filled="f" stroked="f">
                <v:textbox>
                  <w:txbxContent>
                    <w:p w:rsidR="001D3B82" w:rsidRPr="00A649D4" w:rsidRDefault="001D3B82" w:rsidP="00ED74D0">
                      <w:pPr>
                        <w:spacing w:before="120" w:after="120"/>
                        <w:jc w:val="center"/>
                        <w:rPr>
                          <w:rFonts w:ascii="Arial" w:hAnsi="Arial" w:cs="Arial"/>
                          <w:b/>
                          <w:color w:val="FFFFFF"/>
                          <w:sz w:val="48"/>
                          <w:szCs w:val="48"/>
                        </w:rPr>
                      </w:pPr>
                      <w:r w:rsidRPr="00A649D4">
                        <w:rPr>
                          <w:rFonts w:ascii="Arial" w:hAnsi="Arial" w:cs="Arial"/>
                          <w:b/>
                          <w:color w:val="FFFFFF"/>
                          <w:sz w:val="48"/>
                          <w:szCs w:val="48"/>
                        </w:rPr>
                        <w:t xml:space="preserve">REGULAMENT-CADRU DE </w:t>
                      </w:r>
                      <w:r w:rsidRPr="00A70DA2">
                        <w:rPr>
                          <w:color w:val="FFFFFF"/>
                          <w:sz w:val="48"/>
                          <w:szCs w:val="48"/>
                        </w:rPr>
                        <w:t>INSTITUIRE</w:t>
                      </w:r>
                      <w:r w:rsidRPr="00A649D4">
                        <w:rPr>
                          <w:rFonts w:ascii="Arial" w:hAnsi="Arial" w:cs="Arial"/>
                          <w:b/>
                          <w:color w:val="FFFFFF"/>
                          <w:sz w:val="48"/>
                          <w:szCs w:val="48"/>
                        </w:rPr>
                        <w:t xml:space="preserve"> SI ADMINISTRARE</w:t>
                      </w:r>
                    </w:p>
                    <w:p w:rsidR="001D3B82" w:rsidRDefault="001D3B82" w:rsidP="00ED74D0">
                      <w:pPr>
                        <w:spacing w:before="120" w:after="120"/>
                        <w:jc w:val="center"/>
                        <w:rPr>
                          <w:rFonts w:ascii="Arial" w:hAnsi="Arial" w:cs="Arial"/>
                          <w:b/>
                          <w:color w:val="FFFFFF"/>
                          <w:sz w:val="48"/>
                          <w:szCs w:val="48"/>
                        </w:rPr>
                      </w:pPr>
                      <w:r w:rsidRPr="00A649D4">
                        <w:rPr>
                          <w:rFonts w:ascii="Arial" w:hAnsi="Arial" w:cs="Arial"/>
                          <w:b/>
                          <w:color w:val="FFFFFF"/>
                          <w:sz w:val="48"/>
                          <w:szCs w:val="48"/>
                        </w:rPr>
                        <w:t>A TAXEI SPECIALE DE SALUBRIZARE</w:t>
                      </w:r>
                      <w:r>
                        <w:rPr>
                          <w:rFonts w:ascii="Arial" w:hAnsi="Arial" w:cs="Arial"/>
                          <w:b/>
                          <w:color w:val="FFFFFF"/>
                          <w:sz w:val="48"/>
                          <w:szCs w:val="48"/>
                        </w:rPr>
                        <w:t xml:space="preserve"> – versiune preliminara</w:t>
                      </w:r>
                    </w:p>
                    <w:p w:rsidR="001D3B82" w:rsidRPr="00A649D4" w:rsidRDefault="001D3B82" w:rsidP="00ED74D0">
                      <w:pPr>
                        <w:spacing w:before="120" w:after="120"/>
                        <w:jc w:val="center"/>
                        <w:rPr>
                          <w:rFonts w:ascii="Arial" w:hAnsi="Arial" w:cs="Arial"/>
                          <w:b/>
                          <w:color w:val="FFFFFF"/>
                          <w:sz w:val="48"/>
                          <w:szCs w:val="48"/>
                        </w:rPr>
                      </w:pPr>
                    </w:p>
                    <w:p w:rsidR="001D3B82" w:rsidRPr="009D55F2" w:rsidRDefault="001D3B82" w:rsidP="00ED74D0">
                      <w:pPr>
                        <w:jc w:val="center"/>
                        <w:rPr>
                          <w:rFonts w:ascii="Arial" w:hAnsi="Arial" w:cs="Arial"/>
                          <w:b/>
                          <w:color w:val="FFFFFF"/>
                          <w:sz w:val="48"/>
                          <w:szCs w:val="48"/>
                        </w:rPr>
                      </w:pPr>
                      <w:r>
                        <w:rPr>
                          <w:rFonts w:ascii="Arial" w:hAnsi="Arial" w:cs="Arial"/>
                          <w:b/>
                          <w:color w:val="FFFFFF"/>
                          <w:sz w:val="48"/>
                          <w:szCs w:val="48"/>
                        </w:rPr>
                        <w:t>Sis</w:t>
                      </w:r>
                    </w:p>
                    <w:p w:rsidR="001D3B82" w:rsidRPr="009D55F2" w:rsidRDefault="001D3B82" w:rsidP="00ED74D0">
                      <w:pPr>
                        <w:jc w:val="center"/>
                        <w:rPr>
                          <w:rFonts w:ascii="Arial" w:hAnsi="Arial" w:cs="Arial"/>
                          <w:b/>
                          <w:color w:val="FFFFFF"/>
                          <w:sz w:val="48"/>
                          <w:szCs w:val="48"/>
                        </w:rPr>
                      </w:pPr>
                    </w:p>
                  </w:txbxContent>
                </v:textbox>
              </v:shape>
            </w:pict>
          </mc:Fallback>
        </mc:AlternateContent>
      </w:r>
      <w:r w:rsidR="00ED74D0" w:rsidRPr="00FB24B1">
        <w:rPr>
          <w:rFonts w:ascii="Times New Roman" w:eastAsia="Calibri" w:hAnsi="Times New Roman" w:cs="Times New Roman"/>
          <w:color w:val="000000"/>
          <w:sz w:val="24"/>
          <w:szCs w:val="24"/>
          <w:lang w:val="en-AU"/>
        </w:rPr>
        <w:t xml:space="preserve">Persoanele sau grupurile țintă, la nivel local, ca fiind în dificultate ori în situaţie de risc de marginalizare sau excluziune socială includ: copiii, tinerii, vârstnicii dependenţi, fără sprijin familial sau săraci, femeile, mamele adolescente, familiile monoparentale, familiile cu mai mult de doi copii, persoanele cu dizabilităţi, şomerii, persoanele fără venituri sau cu venituri mici, persoanele dependente de consumul de droguri, alcool sau alte substanţe toxice, persoanele infectate sau care trăiesc cu HIV/SIDA, persoanele care au părăsit penitenciarele, persoanele afectate de violenţa în familie. </w:t>
      </w:r>
    </w:p>
    <w:p w:rsidR="00ED74D0" w:rsidRPr="00FB24B1" w:rsidRDefault="00ED74D0" w:rsidP="00ED74D0">
      <w:pPr>
        <w:autoSpaceDE w:val="0"/>
        <w:autoSpaceDN w:val="0"/>
        <w:adjustRightInd w:val="0"/>
        <w:spacing w:after="0" w:line="240" w:lineRule="auto"/>
        <w:ind w:firstLine="720"/>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lang w:val="en-AU"/>
        </w:rPr>
        <w:t xml:space="preserve">Menţinerea serviciilor sociale la </w:t>
      </w:r>
      <w:proofErr w:type="gramStart"/>
      <w:r w:rsidRPr="00FB24B1">
        <w:rPr>
          <w:rFonts w:ascii="Times New Roman" w:eastAsia="Calibri" w:hAnsi="Times New Roman" w:cs="Times New Roman"/>
          <w:b/>
          <w:color w:val="000000"/>
          <w:sz w:val="24"/>
          <w:szCs w:val="24"/>
          <w:lang w:val="en-AU"/>
        </w:rPr>
        <w:t>un</w:t>
      </w:r>
      <w:proofErr w:type="gramEnd"/>
      <w:r w:rsidRPr="00FB24B1">
        <w:rPr>
          <w:rFonts w:ascii="Times New Roman" w:eastAsia="Calibri" w:hAnsi="Times New Roman" w:cs="Times New Roman"/>
          <w:b/>
          <w:color w:val="000000"/>
          <w:sz w:val="24"/>
          <w:szCs w:val="24"/>
          <w:lang w:val="en-AU"/>
        </w:rPr>
        <w:t xml:space="preserve"> nivel de calitate sunt un mijloc prin care cetăţenii sunt sprijiniţi să devină activi în viaţa economică şi socială a comunităţilor lor, să depăşească situaţii de dificultate (temporare sau de lungă durată) şi să contribuie activ la bunăstarea colectivă.</w:t>
      </w:r>
    </w:p>
    <w:p w:rsidR="00ED74D0"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rPr>
      </w:pPr>
    </w:p>
    <w:p w:rsidR="00ED74D0"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rPr>
      </w:pPr>
    </w:p>
    <w:p w:rsidR="00ED74D0"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F4190A" w:rsidRPr="00FB24B1" w:rsidRDefault="00F4190A"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Capitolul 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PREMISE SI SCOP</w:t>
            </w:r>
          </w:p>
        </w:tc>
      </w:tr>
    </w:tbl>
    <w:p w:rsidR="00ED74D0" w:rsidRPr="00FB24B1"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rPr>
      </w:pPr>
    </w:p>
    <w:p w:rsidR="00ED74D0" w:rsidRPr="00FB24B1" w:rsidRDefault="00ED74D0" w:rsidP="00ED74D0">
      <w:pPr>
        <w:numPr>
          <w:ilvl w:val="0"/>
          <w:numId w:val="5"/>
        </w:numPr>
        <w:tabs>
          <w:tab w:val="left" w:pos="0"/>
        </w:tabs>
        <w:autoSpaceDE w:val="0"/>
        <w:autoSpaceDN w:val="0"/>
        <w:adjustRightInd w:val="0"/>
        <w:spacing w:after="0" w:line="240" w:lineRule="auto"/>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u w:val="single"/>
        </w:rPr>
        <w:t>Considerații generale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Urmare a modificărilor intervenite în nevoile sociale ale populaţiei localităţii, în comportamentul general al locuitorilor şi în legislaţia naţională în domeniul asistenţei sociale, se impune elaborarea unei strategii de dezvoltare a serviciilor sociale acordate de furnizorii publici şi privaţi la nivelul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județul </w:t>
      </w:r>
      <w:r w:rsidR="001D3B82">
        <w:rPr>
          <w:rFonts w:ascii="Times New Roman" w:eastAsia="Calibri" w:hAnsi="Times New Roman" w:cs="Times New Roman"/>
          <w:color w:val="000000"/>
          <w:sz w:val="24"/>
          <w:szCs w:val="24"/>
        </w:rPr>
        <w:t>Vaslui</w:t>
      </w:r>
      <w:r w:rsidRPr="00FB24B1">
        <w:rPr>
          <w:rFonts w:ascii="Times New Roman" w:eastAsia="Calibri" w:hAnsi="Times New Roman" w:cs="Times New Roman"/>
          <w:color w:val="000000"/>
          <w:sz w:val="24"/>
          <w:szCs w:val="24"/>
        </w:rPr>
        <w:t>, pe termen mediu și lung şi a unui Plan de acţiune elaborat în conformitate cu aceasta.</w:t>
      </w:r>
    </w:p>
    <w:p w:rsidR="00ED74D0" w:rsidRPr="00FB24B1" w:rsidRDefault="00ED74D0" w:rsidP="00ED74D0">
      <w:pPr>
        <w:autoSpaceDE w:val="0"/>
        <w:autoSpaceDN w:val="0"/>
        <w:adjustRightInd w:val="0"/>
        <w:spacing w:after="0" w:line="240" w:lineRule="auto"/>
        <w:ind w:firstLine="720"/>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Prezenta Strategie de dezvoltare a serviciilor sociale acordate de furnizorii publici şi privaţi la nivelul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se elaborează în conformitate cu prevederile art. 112 alin. (3) lit. a) din Legea asistenţei sociale nr. 292/2011, în concordanţă cu obiectivele stabilite la nivel judeţean.</w:t>
      </w:r>
    </w:p>
    <w:p w:rsidR="00ED74D0" w:rsidRPr="00FB24B1" w:rsidRDefault="00ED74D0" w:rsidP="00ED74D0">
      <w:pPr>
        <w:autoSpaceDE w:val="0"/>
        <w:autoSpaceDN w:val="0"/>
        <w:adjustRightInd w:val="0"/>
        <w:spacing w:after="0" w:line="240" w:lineRule="auto"/>
        <w:ind w:firstLine="660"/>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Compartimentul de asistenţă socială din aparatul de specialitate al Primarului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îşi asumă obligaţia de a organiza şi acorda serviciile sociale ce-i revin în sfera de atribuţii şi competenţe, precum şi de a planifica dezvoltarea acestora, în funcţie de nevoile identificate ale persoanelor din comunitate, de priorităţile asumate, de resursele disponibile şi cu respectarea celui mai eficient raport cost/beneficiu.</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numPr>
          <w:ilvl w:val="0"/>
          <w:numId w:val="5"/>
        </w:num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u w:val="single"/>
        </w:rPr>
        <w:t>Definiţi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Serviciile sociale sunt definite ca reprezentând activitatea sau ansamblul de activităţi realizate pentru a răspunde nevoilor sociale, precum şi a celor speciale, individuale, familiale sau de grup, în vederea depăşirii situaţiilor de dificultate, prevenirii şi combaterii riscului de excluziune socială, promovării incluziunii sociale şi creşterii calităţii vieţii.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numPr>
          <w:ilvl w:val="0"/>
          <w:numId w:val="5"/>
        </w:num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u w:val="single"/>
        </w:rPr>
        <w:t xml:space="preserve"> Scop</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Scopul elaborării strategiei este acela de a asigura condiţiile furnizării unor servicii sociale de calitate, care implicit să conducă la îmbunătăţirea calităţii vieţii familiilor şi persoanelor sărace, fără nici un venit sau cu venituri foarte mici, a persoanelor cu handicap, a şomerilor, a pensionarilor, precum şi a altor categorii de persoane defavorizate din Comuna </w:t>
      </w:r>
      <w:r w:rsidR="001D3B82">
        <w:rPr>
          <w:rFonts w:ascii="Times New Roman" w:eastAsia="Calibri" w:hAnsi="Times New Roman" w:cs="Times New Roman"/>
          <w:color w:val="000000"/>
          <w:sz w:val="24"/>
          <w:szCs w:val="24"/>
        </w:rPr>
        <w:t>Ivanesti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numPr>
          <w:ilvl w:val="0"/>
          <w:numId w:val="5"/>
        </w:num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u w:val="single"/>
        </w:rPr>
        <w:t xml:space="preserve"> Legislație </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Prezenta Strategie şi Planul de acţiune corespunzător sunt elaborate cu respectarea legislaţiei în vigoare: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asistenţei sociale nr. 292/2011;</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272/2004 privind protecţia şi promovarea drepturilor copilului-republicată, cu modificările şi completările ulterioare,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277/2010 privind alocaţia pentru susţinerea familiei, republicată, cu modificările şi completările ulterioare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416/2001 privind venitul minim garantat, cu modificările şi completările ulterioare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Hotărârea Guvernului nr. 50 / 2011 pentru aprobarea normelor metodologice de aplicare a prevederilor Legii nr. 416/2001 privind venitul minim garantat;</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17/2000 privind asistenţa socială a persoanelor vârstnice, republicată, cu modificările şi completările ulterioare;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217/2003 privind prevenirea şi combaterea violenţei în familie, republicată, cu modificările şi completările ulterioare;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116/2002 privind prevenirea şi combaterea marginalizării sociale, cu modificările şi completările ulterioare;</w:t>
      </w:r>
    </w:p>
    <w:p w:rsidR="00ED74D0" w:rsidRPr="00FB24B1" w:rsidRDefault="00ED74D0" w:rsidP="00ED74D0">
      <w:pPr>
        <w:numPr>
          <w:ilvl w:val="0"/>
          <w:numId w:val="4"/>
        </w:num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448/2006 privind protecţia şi promovarea persoanelor cu handicap,</w:t>
      </w:r>
    </w:p>
    <w:p w:rsidR="00ED74D0" w:rsidRPr="00FB24B1" w:rsidRDefault="00ED74D0" w:rsidP="00ED74D0">
      <w:pPr>
        <w:numPr>
          <w:ilvl w:val="0"/>
          <w:numId w:val="4"/>
        </w:num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republicată, cu modificările şi completările ulterioare;</w:t>
      </w:r>
    </w:p>
    <w:p w:rsidR="00ED74D0" w:rsidRPr="00FB24B1" w:rsidRDefault="00ED74D0" w:rsidP="00ED74D0">
      <w:pPr>
        <w:numPr>
          <w:ilvl w:val="0"/>
          <w:numId w:val="4"/>
        </w:num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Legea nr. 197/2012 privind asigurarea calităţii în domeniul serviciilor sociale;</w:t>
      </w:r>
    </w:p>
    <w:p w:rsidR="00ED74D0" w:rsidRPr="00FB24B1" w:rsidRDefault="00ED74D0" w:rsidP="00ED74D0">
      <w:pPr>
        <w:numPr>
          <w:ilvl w:val="0"/>
          <w:numId w:val="4"/>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Hotărârea Guvernului nr. 797/2017 pentru aprobarea regulamentelor-cadru de organizare și funcționare ale serviciilor publice de asistență socială și a structurii orientative de personal;</w:t>
      </w: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Umbriredeculoaredeschis-Accentuare3"/>
        <w:tblW w:w="0" w:type="auto"/>
        <w:jc w:val="center"/>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Capitolul III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PRINCIPII  ŞI  VALORI</w:t>
            </w:r>
          </w:p>
        </w:tc>
      </w:tr>
    </w:tbl>
    <w:p w:rsidR="00ED74D0" w:rsidRPr="00FB24B1"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u w:val="single"/>
        </w:rPr>
      </w:pPr>
    </w:p>
    <w:p w:rsidR="00ED74D0" w:rsidRPr="00FB24B1"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u w:val="single"/>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i/>
          <w:color w:val="000000"/>
          <w:sz w:val="24"/>
          <w:szCs w:val="24"/>
        </w:rPr>
        <w:t>A. Strategia se bazează pe respectarea următoarelor principii</w:t>
      </w:r>
      <w:r w:rsidRPr="00FB24B1">
        <w:rPr>
          <w:rFonts w:ascii="Times New Roman" w:eastAsia="Calibri" w:hAnsi="Times New Roman" w:cs="Times New Roman"/>
          <w:b/>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1. Universalitate</w:t>
      </w:r>
      <w:r w:rsidRPr="00FB24B1">
        <w:rPr>
          <w:rFonts w:ascii="Times New Roman" w:eastAsia="Calibri" w:hAnsi="Times New Roman" w:cs="Times New Roman"/>
          <w:color w:val="000000"/>
          <w:sz w:val="24"/>
          <w:szCs w:val="24"/>
        </w:rPr>
        <w:t>: Fiecare persoană are dreptul la asistenţă socială în condiţiile prevăzute de lege. Prin acest drept este recunoscut principiul accesibilităţii egale la serviciile sociale pentru cetăţenii comunei.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2. Obiectivitate şi imparţialitate</w:t>
      </w:r>
      <w:r w:rsidRPr="00FB24B1">
        <w:rPr>
          <w:rFonts w:ascii="Times New Roman" w:eastAsia="Calibri" w:hAnsi="Times New Roman" w:cs="Times New Roman"/>
          <w:color w:val="000000"/>
          <w:sz w:val="24"/>
          <w:szCs w:val="24"/>
        </w:rPr>
        <w:t>: În acordarea serviciilor sociale se asigură o atitudine obiectivă, neutră şi imparţială faţă de orice interes politic, economic, religios sau de altă natură.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3. Eficienţă şi eficacitate:</w:t>
      </w:r>
      <w:r w:rsidRPr="00FB24B1">
        <w:rPr>
          <w:rFonts w:ascii="Times New Roman" w:eastAsia="Calibri" w:hAnsi="Times New Roman" w:cs="Times New Roman"/>
          <w:color w:val="000000"/>
          <w:sz w:val="24"/>
          <w:szCs w:val="24"/>
        </w:rPr>
        <w:t xml:space="preserve"> În acordarea serviciilor sociale se asigură toate condiţiile pentru rezolvarea eventualelor situaţii de criză în care se găseşte solicitantul, avându-se în vedere următoarele caracteristici: calitative, cantitativ  adecvate şi perioada de timp adecvata.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4. Abordarea integrată în furnizarea serviciilor sociale</w:t>
      </w:r>
      <w:r w:rsidRPr="00FB24B1">
        <w:rPr>
          <w:rFonts w:ascii="Times New Roman" w:eastAsia="Calibri" w:hAnsi="Times New Roman" w:cs="Times New Roman"/>
          <w:color w:val="000000"/>
          <w:sz w:val="24"/>
          <w:szCs w:val="24"/>
        </w:rPr>
        <w:t>: Acordarea de servicii sociale se bazează pe o evaluare completă şi complexă (unde este cazul) a nevoilor solicitanţilor şi intervenţia asupra tuturor aspectelor problemelor de rezolvat.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5. Proximitate în furnizarea de servicii sociale:</w:t>
      </w:r>
      <w:r w:rsidRPr="00FB24B1">
        <w:rPr>
          <w:rFonts w:ascii="Times New Roman" w:eastAsia="Calibri" w:hAnsi="Times New Roman" w:cs="Times New Roman"/>
          <w:color w:val="000000"/>
          <w:sz w:val="24"/>
          <w:szCs w:val="24"/>
        </w:rPr>
        <w:t xml:space="preserve"> Serviciile sociale acordate se adaptează la nevoile comunităţii şi ale cetăţenilor localitatii.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6. Cooperare şi parteneriat:</w:t>
      </w:r>
      <w:r w:rsidRPr="00FB24B1">
        <w:rPr>
          <w:rFonts w:ascii="Times New Roman" w:eastAsia="Calibri" w:hAnsi="Times New Roman" w:cs="Times New Roman"/>
          <w:color w:val="000000"/>
          <w:sz w:val="24"/>
          <w:szCs w:val="24"/>
        </w:rPr>
        <w:t xml:space="preserve"> Serviciile sociale se acordă în parteneriat şi cooperând cu ceilalţi furnizori de servicii sociale. Se va asigura transferul şi monitorizarea beneficiarului atunci când situaţia o impune, către alte servicii sociale primare sau specializate.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7. Orientarea pe rezultate:</w:t>
      </w:r>
      <w:r w:rsidRPr="00FB24B1">
        <w:rPr>
          <w:rFonts w:ascii="Times New Roman" w:eastAsia="Calibri" w:hAnsi="Times New Roman" w:cs="Times New Roman"/>
          <w:color w:val="000000"/>
          <w:sz w:val="24"/>
          <w:szCs w:val="24"/>
        </w:rPr>
        <w:t xml:space="preserve"> Compartimentul de asistență socială are ca obiectiv principal orientarea pe rezultate în beneficiul persoanelor deservite, adresându-se celor mai vulnerabile categorii de persoane, acordarea lui făcându-se în funcţie de veniturile şi bunurile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8. Îmbunătăţirea continuă a calităţii:</w:t>
      </w:r>
      <w:r w:rsidRPr="00FB24B1">
        <w:rPr>
          <w:rFonts w:ascii="Times New Roman" w:eastAsia="Calibri" w:hAnsi="Times New Roman" w:cs="Times New Roman"/>
          <w:color w:val="000000"/>
          <w:sz w:val="24"/>
          <w:szCs w:val="24"/>
        </w:rPr>
        <w:t xml:space="preserve"> Compartimentul de asistență socială se centrează pe îmbunătăţirea continuă a serviciilor sociale şi pe eficientizarea resurselor disponibile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9. Respectarea demnităţii umane:</w:t>
      </w:r>
      <w:r w:rsidRPr="00FB24B1">
        <w:rPr>
          <w:rFonts w:ascii="Times New Roman" w:eastAsia="Calibri" w:hAnsi="Times New Roman" w:cs="Times New Roman"/>
          <w:color w:val="000000"/>
          <w:sz w:val="24"/>
          <w:szCs w:val="24"/>
        </w:rPr>
        <w:t xml:space="preserve"> Fiecărei persoane îi este garantată dezvoltarea liberă şi deplină a personalităţii, îi sunt respectate statutul individual şi social şi dreptul la intimitate şi protecţie împotriva oricărui abuz fizic, psihic, intelectual, politic sau economic.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10. Subsidiaritatea:</w:t>
      </w:r>
      <w:r w:rsidRPr="00FB24B1">
        <w:rPr>
          <w:rFonts w:ascii="Times New Roman" w:eastAsia="Calibri" w:hAnsi="Times New Roman" w:cs="Times New Roman"/>
          <w:color w:val="000000"/>
          <w:sz w:val="24"/>
          <w:szCs w:val="24"/>
        </w:rPr>
        <w:t xml:space="preserve"> Persoana care nu-şi poate asigura integral nevoile sociale beneficiază de intervenţia comunităţii locale, a structurilor ei administrative sau asociative şi, implicit, a statului.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i/>
          <w:color w:val="000000"/>
          <w:sz w:val="24"/>
          <w:szCs w:val="24"/>
        </w:rPr>
        <w:t>B. Strategia se bazează pe respectarea următoarelor valori: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1. Egalitatea de şanse</w:t>
      </w:r>
      <w:r w:rsidRPr="00FB24B1">
        <w:rPr>
          <w:rFonts w:ascii="Times New Roman" w:eastAsia="Calibri" w:hAnsi="Times New Roman" w:cs="Times New Roman"/>
          <w:color w:val="000000"/>
          <w:sz w:val="24"/>
          <w:szCs w:val="24"/>
        </w:rPr>
        <w:t>: Toate persoanele beneficiază de oportunităţi egale cu privire la accesul la serviciile sociale şi de tratament egal prin eliminarea oricăror forme de discriminare.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2. Libertatea de alegere:</w:t>
      </w:r>
      <w:r w:rsidRPr="00FB24B1">
        <w:rPr>
          <w:rFonts w:ascii="Times New Roman" w:eastAsia="Calibri" w:hAnsi="Times New Roman" w:cs="Times New Roman"/>
          <w:color w:val="000000"/>
          <w:sz w:val="24"/>
          <w:szCs w:val="24"/>
        </w:rPr>
        <w:t xml:space="preserve"> Fiecărei persoane îi este respectată alegerea făcută privind serviciul social ce răspunde nevoii sale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3. Independenţa şi individualitatea fiecărei persoane</w:t>
      </w:r>
      <w:r w:rsidRPr="00FB24B1">
        <w:rPr>
          <w:rFonts w:ascii="Times New Roman" w:eastAsia="Calibri" w:hAnsi="Times New Roman" w:cs="Times New Roman"/>
          <w:color w:val="000000"/>
          <w:sz w:val="24"/>
          <w:szCs w:val="24"/>
        </w:rPr>
        <w:t>: Fiecare persoană are dreptul să fie parte integrantă a comunităţii, păstrându-şi în acelaşi timp independenţa şi individualitatea. Aceasta urmăreşte să evite marginalizarea beneficiarilor de servicii sociale pe baza principiului că toţi cetăţenii, indiferent dacă necesită servicii de asistenţă socială sau nu, sunt fiinţe normale cu nevoi şi aspiraţii umane normale.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4. Transparenţă în participarea şi acordarea serviciilor sociale:</w:t>
      </w:r>
      <w:r w:rsidRPr="00FB24B1">
        <w:rPr>
          <w:rFonts w:ascii="Times New Roman" w:eastAsia="Calibri" w:hAnsi="Times New Roman" w:cs="Times New Roman"/>
          <w:color w:val="000000"/>
          <w:sz w:val="24"/>
          <w:szCs w:val="24"/>
        </w:rPr>
        <w:t xml:space="preserve"> Fiecare persoană are acces la informaţiile privind drepturile fundamentale şi legale de asistenţă socială, precum şi posibilitatea de contestare a deciziei de acordare a unor servicii sociale. Membrii comunităţii trebuie încurajaţi şi sprijiniţi pentru a putea fi parte integrantă în planificarea şi furnizarea serviciilor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5. Confidenţialitatea</w:t>
      </w:r>
      <w:r w:rsidRPr="00FB24B1">
        <w:rPr>
          <w:rFonts w:ascii="Times New Roman" w:eastAsia="Calibri" w:hAnsi="Times New Roman" w:cs="Times New Roman"/>
          <w:color w:val="000000"/>
          <w:sz w:val="24"/>
          <w:szCs w:val="24"/>
        </w:rPr>
        <w:t>: Furnizorii serviciilor sociale trebuie să ia măsurile posibile şi rezonabile, astfel încât informaţiile care privesc beneficiarii să nu fie divulgate sau făcute publice fără acordul respectivelor persoane.</w:t>
      </w: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ED74D0" w:rsidRPr="00FB24B1" w:rsidRDefault="00ED74D0" w:rsidP="00ED74D0">
      <w:pPr>
        <w:tabs>
          <w:tab w:val="left" w:pos="2712"/>
        </w:tabs>
        <w:autoSpaceDE w:val="0"/>
        <w:autoSpaceDN w:val="0"/>
        <w:adjustRightInd w:val="0"/>
        <w:spacing w:after="0" w:line="240" w:lineRule="auto"/>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lastRenderedPageBreak/>
        <w:tab/>
      </w:r>
    </w:p>
    <w:p w:rsidR="00ED74D0" w:rsidRPr="00FB24B1" w:rsidRDefault="00ED74D0" w:rsidP="00ED74D0">
      <w:pPr>
        <w:tabs>
          <w:tab w:val="left" w:pos="2712"/>
        </w:tabs>
        <w:autoSpaceDE w:val="0"/>
        <w:autoSpaceDN w:val="0"/>
        <w:adjustRightInd w:val="0"/>
        <w:spacing w:after="0" w:line="240" w:lineRule="auto"/>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CAPITOLUL IV</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PREZENTAREA SITUAȚIEI LA NIVELUL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ÎN URMA DIAGNOZEI ELABORATE</w:t>
            </w:r>
          </w:p>
        </w:tc>
      </w:tr>
    </w:tbl>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List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NEVOIA SOCIALĂ</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Nevoia sociala este determinată de: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problemele si nevoile sociale ale locuitorilor;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modificarea comportamentelor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principiile privind incluziunea sociala, tratament egal, nediscriminme, dreptul la viata demna</w:t>
      </w:r>
      <w:r>
        <w:rPr>
          <w:rFonts w:ascii="Times New Roman" w:eastAsia="Calibri" w:hAnsi="Times New Roman" w:cs="Times New Roman"/>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List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IDENTIFICAREA PROBLEMELOR SOCIALE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 xml:space="preserve"> Persoanele aflate in situatii dificile sunt locuitorii care traiesc in conditii de insecuritatemateriala si sociala si care se confrunta cu multiple probleme:</w:t>
      </w:r>
    </w:p>
    <w:p w:rsidR="00ED74D0" w:rsidRPr="00AA3304" w:rsidRDefault="00ED74D0" w:rsidP="00ED74D0">
      <w:pPr>
        <w:numPr>
          <w:ilvl w:val="1"/>
          <w:numId w:val="10"/>
        </w:numPr>
        <w:autoSpaceDE w:val="0"/>
        <w:autoSpaceDN w:val="0"/>
        <w:adjustRightInd w:val="0"/>
        <w:spacing w:after="0" w:line="240" w:lineRule="auto"/>
        <w:contextualSpacing/>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sunt in imposibilitatea de a-si asigura accesul la consiliere psihologica, la indrumare si orientare, la educatie religioasa, civica, legislativa, de igiena personala.</w:t>
      </w: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 xml:space="preserve"> Majoritatea acestor persoane sunt batrani, persoane singure sau bolnave care nu realizeaza venituri sau realizeaza venituri minime pentru asigurarea necesarului.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List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RISCURILE LA CARE SUNT SUPUSE PERSOANELE DEFAVORIZATE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Riscurile la care sunt supuse persoanele defavorizate sunt:</w:t>
      </w: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 saracia;</w:t>
      </w: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 maladiile: boli cu transmitere sexuala, dizenterie, infectii etc.;</w:t>
      </w:r>
    </w:p>
    <w:p w:rsidR="00ED74D0" w:rsidRPr="00AA33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AA3304">
        <w:rPr>
          <w:rFonts w:ascii="Times New Roman" w:eastAsia="Calibri" w:hAnsi="Times New Roman" w:cs="Times New Roman"/>
          <w:sz w:val="24"/>
          <w:szCs w:val="24"/>
        </w:rPr>
        <w:t>• neglijarea aspectului fizic si al sanatatii</w:t>
      </w:r>
      <w:r>
        <w:rPr>
          <w:rFonts w:ascii="Times New Roman" w:eastAsia="Calibri" w:hAnsi="Times New Roman" w:cs="Times New Roman"/>
          <w:sz w:val="24"/>
          <w:szCs w:val="24"/>
        </w:rPr>
        <w:t>; violenţă</w:t>
      </w:r>
      <w:r w:rsidRPr="00AA3304">
        <w:rPr>
          <w:rFonts w:ascii="Times New Roman" w:eastAsia="Calibri" w:hAnsi="Times New Roman" w:cs="Times New Roman"/>
          <w:sz w:val="24"/>
          <w:szCs w:val="24"/>
        </w:rPr>
        <w:t>;</w:t>
      </w:r>
    </w:p>
    <w:p w:rsidR="00ED74D0" w:rsidRPr="0026014F" w:rsidRDefault="0026014F" w:rsidP="0026014F">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excluziunea sociala.</w:t>
      </w: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Capitolul V</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OBIECTIVE, GRUPUL ŢINTĂ  ŞI  PROBLEMELE  SOCIALE  ALE</w:t>
            </w:r>
          </w:p>
        </w:tc>
      </w:tr>
      <w:tr w:rsidR="00ED74D0" w:rsidRPr="00FB24B1" w:rsidTr="001D3B82">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CATEGORIILOR  CUPRINSE  ÎN  GRUPUL  ŢINTĂ</w:t>
            </w:r>
          </w:p>
        </w:tc>
      </w:tr>
    </w:tbl>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u w:val="single"/>
        </w:rPr>
      </w:pPr>
    </w:p>
    <w:p w:rsidR="00ED74D0" w:rsidRPr="00D00F04" w:rsidRDefault="00ED74D0" w:rsidP="00ED74D0">
      <w:pPr>
        <w:numPr>
          <w:ilvl w:val="0"/>
          <w:numId w:val="1"/>
        </w:numPr>
        <w:autoSpaceDE w:val="0"/>
        <w:autoSpaceDN w:val="0"/>
        <w:adjustRightInd w:val="0"/>
        <w:spacing w:after="0" w:line="240" w:lineRule="auto"/>
        <w:jc w:val="both"/>
        <w:rPr>
          <w:rFonts w:ascii="Times New Roman" w:eastAsia="Calibri" w:hAnsi="Times New Roman" w:cs="Times New Roman"/>
          <w:sz w:val="24"/>
          <w:szCs w:val="24"/>
        </w:rPr>
      </w:pPr>
      <w:r w:rsidRPr="00D00F04">
        <w:rPr>
          <w:rFonts w:ascii="Times New Roman" w:eastAsia="Calibri" w:hAnsi="Times New Roman" w:cs="Times New Roman"/>
          <w:b/>
          <w:sz w:val="24"/>
          <w:szCs w:val="24"/>
        </w:rPr>
        <w:t>Obiectiv general</w:t>
      </w:r>
    </w:p>
    <w:p w:rsidR="00ED74D0" w:rsidRPr="00D00F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r w:rsidRPr="00D00F04">
        <w:rPr>
          <w:rFonts w:ascii="Times New Roman" w:eastAsia="Calibri" w:hAnsi="Times New Roman" w:cs="Times New Roman"/>
          <w:sz w:val="24"/>
          <w:szCs w:val="24"/>
        </w:rPr>
        <w:t xml:space="preserve">     Înființarea şi dezvoltarea unui sistem realist şi eficient de servicii sociale la nivelul ocalităţii, capabil să asigure incluziunea socială a tuturor categoriilor vulnerabile, creşterea calităţii vieţii, tratament egal, nediscriminare şi dreptul la o viaţă demnă pentru toţi locuitorii Comunei </w:t>
      </w:r>
      <w:r w:rsidR="001D3B82">
        <w:rPr>
          <w:rFonts w:ascii="Times New Roman" w:eastAsia="Calibri" w:hAnsi="Times New Roman" w:cs="Times New Roman"/>
          <w:sz w:val="24"/>
          <w:szCs w:val="24"/>
        </w:rPr>
        <w:t>Ivanesti</w:t>
      </w:r>
      <w:r w:rsidRPr="00D00F04">
        <w:rPr>
          <w:rFonts w:ascii="Times New Roman" w:eastAsia="Calibri" w:hAnsi="Times New Roman" w:cs="Times New Roman"/>
          <w:sz w:val="24"/>
          <w:szCs w:val="24"/>
        </w:rPr>
        <w:t>.</w:t>
      </w:r>
    </w:p>
    <w:p w:rsidR="00ED74D0" w:rsidRPr="00D00F04" w:rsidRDefault="00ED74D0" w:rsidP="00ED74D0">
      <w:pPr>
        <w:autoSpaceDE w:val="0"/>
        <w:autoSpaceDN w:val="0"/>
        <w:adjustRightInd w:val="0"/>
        <w:spacing w:after="0" w:line="240" w:lineRule="auto"/>
        <w:jc w:val="both"/>
        <w:rPr>
          <w:rFonts w:ascii="Times New Roman" w:eastAsia="Calibri" w:hAnsi="Times New Roman" w:cs="Times New Roman"/>
          <w:sz w:val="24"/>
          <w:szCs w:val="24"/>
        </w:rPr>
      </w:pPr>
    </w:p>
    <w:p w:rsidR="00ED74D0" w:rsidRPr="00FB24B1" w:rsidRDefault="00ED74D0" w:rsidP="00ED74D0">
      <w:pPr>
        <w:numPr>
          <w:ilvl w:val="0"/>
          <w:numId w:val="1"/>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Obiective specifice</w:t>
      </w:r>
    </w:p>
    <w:p w:rsidR="00ED74D0" w:rsidRPr="00FA29ED" w:rsidRDefault="00ED74D0" w:rsidP="00ED74D0">
      <w:pPr>
        <w:pStyle w:val="Listparagraf"/>
        <w:numPr>
          <w:ilvl w:val="0"/>
          <w:numId w:val="26"/>
        </w:numPr>
        <w:autoSpaceDE w:val="0"/>
        <w:autoSpaceDN w:val="0"/>
        <w:adjustRightInd w:val="0"/>
        <w:spacing w:after="0" w:line="240" w:lineRule="auto"/>
        <w:jc w:val="both"/>
        <w:rPr>
          <w:rFonts w:ascii="Times New Roman" w:eastAsia="Calibri" w:hAnsi="Times New Roman" w:cs="Times New Roman"/>
          <w:color w:val="000000"/>
          <w:sz w:val="24"/>
          <w:szCs w:val="24"/>
        </w:rPr>
      </w:pPr>
      <w:r w:rsidRPr="00FA29ED">
        <w:rPr>
          <w:rFonts w:ascii="Times New Roman" w:eastAsia="Calibri" w:hAnsi="Times New Roman" w:cs="Times New Roman"/>
          <w:color w:val="000000"/>
          <w:sz w:val="24"/>
          <w:szCs w:val="24"/>
        </w:rPr>
        <w:t>Implementarea unitară şi coerentă a prevederilor legale din domeniul asistenţei sociale, corelate cu nevoile şi problemele sociale ale categoriilor de beneficiari.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2. Înfiinţarea şi actualizarea continuă a unei baze de date care să cuprindă date privind beneficiarii date de contact, vârstă, nivel de pregătire şcolară şi profesională, adrese de domiciliu, date privind indemnizaţiile acordate ajutoare sociale, ajutoare de urgenţă, ajutoare pentru încălzire, ajutoare materiale, alocaţii de susţinere, cuantumul şi data acordării acestora, orice alte informaţii relevante pentru completarea Bazei de date.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3. Înfiinţarea şi implementarea unui sistem armonizat, integrat şi performant de furnizare a tuturor categoriilor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4. Realizarea unor parteneriate public-public cu alte autorităţi sau instituţii publice, ONG-uri, centre sociale etc., adaptate nevoilor sociale şi resurselor disponibile la nivelul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w:t>
      </w:r>
      <w:r w:rsidRPr="00FB24B1">
        <w:rPr>
          <w:rFonts w:ascii="Times New Roman" w:eastAsia="Calibri" w:hAnsi="Times New Roman" w:cs="Times New Roman"/>
          <w:color w:val="000000"/>
          <w:sz w:val="24"/>
          <w:szCs w:val="24"/>
        </w:rPr>
        <w:lastRenderedPageBreak/>
        <w:t>iniţiate şi realizate după efectuarea unor studii de piaţă referitoare la nevoile sociale şi priorităţile generale ale comunităţii locale;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5. Dezvoltarea unor atitudini pro-active şi participative în rândul populaţiei localităţii şi a beneficiarilor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 xml:space="preserve">      III.  La nivelul Comunei </w:t>
      </w:r>
      <w:r w:rsidR="001D3B82">
        <w:rPr>
          <w:rFonts w:ascii="Times New Roman" w:eastAsia="Calibri" w:hAnsi="Times New Roman" w:cs="Times New Roman"/>
          <w:b/>
          <w:color w:val="000000"/>
          <w:sz w:val="24"/>
          <w:szCs w:val="24"/>
        </w:rPr>
        <w:t>Ivanesti</w:t>
      </w:r>
      <w:r w:rsidRPr="00FB24B1">
        <w:rPr>
          <w:rFonts w:ascii="Times New Roman" w:eastAsia="Calibri" w:hAnsi="Times New Roman" w:cs="Times New Roman"/>
          <w:b/>
          <w:color w:val="000000"/>
          <w:sz w:val="24"/>
          <w:szCs w:val="24"/>
        </w:rPr>
        <w:t xml:space="preserve"> grupul tinta si categoriile de beneficiari ai serviciilor sociale sunt: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i/>
          <w:color w:val="000000"/>
          <w:sz w:val="24"/>
          <w:szCs w:val="24"/>
        </w:rPr>
      </w:pPr>
      <w:r w:rsidRPr="00FB24B1">
        <w:rPr>
          <w:rFonts w:ascii="Times New Roman" w:eastAsia="Calibri" w:hAnsi="Times New Roman" w:cs="Times New Roman"/>
          <w:i/>
          <w:color w:val="000000"/>
          <w:sz w:val="24"/>
          <w:szCs w:val="24"/>
        </w:rPr>
        <w:t xml:space="preserve">      A. Copiii şi familiile aflate în dificultate: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 familii si persoane fara venituri;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b. familii si persoane cu venituri reduse;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w:t>
      </w:r>
      <w:r w:rsidRPr="00FB24B1">
        <w:rPr>
          <w:rFonts w:ascii="Times New Roman" w:eastAsia="Calibri" w:hAnsi="Times New Roman" w:cs="Times New Roman"/>
          <w:color w:val="000000"/>
          <w:sz w:val="24"/>
          <w:szCs w:val="24"/>
        </w:rPr>
        <w:t>. copii cu părinţi plecaţi la muncă în străinătate;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Problemele sociale ale copiilor şi familiilor aflate în dificultate sunt: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 resurse financiare insuficiente şi dificultăţi în gestionarea 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b. dificultăţi în găsirea unui loc de muncă;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 familii cu climat social defavorabil;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d</w:t>
      </w:r>
      <w:r w:rsidRPr="00FB24B1">
        <w:rPr>
          <w:rFonts w:ascii="Times New Roman" w:eastAsia="Calibri" w:hAnsi="Times New Roman" w:cs="Times New Roman"/>
          <w:color w:val="000000"/>
          <w:sz w:val="24"/>
          <w:szCs w:val="24"/>
        </w:rPr>
        <w:t>. probleme de sănătate;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Servicii şi prestaţii asigurate</w:t>
      </w:r>
      <w:r w:rsidRPr="00FB24B1">
        <w:rPr>
          <w:rFonts w:ascii="Times New Roman" w:eastAsia="Calibri" w:hAnsi="Times New Roman" w:cs="Times New Roman"/>
          <w:color w:val="000000"/>
          <w:sz w:val="24"/>
          <w:szCs w:val="24"/>
        </w:rPr>
        <w:t>: informare şi consiliere, ajutor de urgenţă, alocaţie pentru susţinerea familiei.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i/>
          <w:color w:val="000000"/>
          <w:sz w:val="24"/>
          <w:szCs w:val="24"/>
        </w:rPr>
      </w:pPr>
      <w:r w:rsidRPr="00FB24B1">
        <w:rPr>
          <w:rFonts w:ascii="Times New Roman" w:eastAsia="Calibri" w:hAnsi="Times New Roman" w:cs="Times New Roman"/>
          <w:i/>
          <w:color w:val="000000"/>
          <w:sz w:val="24"/>
          <w:szCs w:val="24"/>
        </w:rPr>
        <w:t>B. Problemele sociale ale persoanelor vârstnice sunt: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 sănătatea precară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b. venituri mici în raport cu necesităţile;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 singurătate;</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 capacitatea scăzută de autogospodărire;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e. nevoi spirituale.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Servicii şi prestaţii asigurate</w:t>
      </w:r>
      <w:r w:rsidRPr="00FB24B1">
        <w:rPr>
          <w:rFonts w:ascii="Times New Roman" w:eastAsia="Calibri" w:hAnsi="Times New Roman" w:cs="Times New Roman"/>
          <w:color w:val="000000"/>
          <w:sz w:val="24"/>
          <w:szCs w:val="24"/>
        </w:rPr>
        <w:t>: servicii de informare şi consiliere; prestaţii sociale: ajutor social, ajutor de urgenţă, ajutor pentru încălzire, ajutoare materiale.</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i/>
          <w:color w:val="000000"/>
          <w:sz w:val="24"/>
          <w:szCs w:val="24"/>
        </w:rPr>
        <w:t>C. Problemele sociale ale persoane cu handicap (minori sau adulți)</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a. accesibilitatea, </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b. lipsa locurilor de muncă protejate;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 lipsa profesioniştilor în servicii specializate;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 atitudinea discriminatorie a societăţii;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e. situaţia materială precară;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f. absenţa suportului pentru familia care are în întreţinere persoana cu handicap;</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g. lipsa centrelor rezidenţiale de zi, specializate pe tipuri de handicap.</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Servicii şi prestaţii asigurate</w:t>
      </w:r>
      <w:r w:rsidRPr="00FB24B1">
        <w:rPr>
          <w:rFonts w:ascii="Times New Roman" w:eastAsia="Calibri" w:hAnsi="Times New Roman" w:cs="Times New Roman"/>
          <w:color w:val="000000"/>
          <w:sz w:val="24"/>
          <w:szCs w:val="24"/>
        </w:rPr>
        <w:t>: servicii de informare şi consiliere; identificare de soluţii pentru angajarea de asistenţi personali pentru a asigura îngrijirea la domiciliu a persoanelor cu handicap grav, indemnizaţie pentru persoane cu handicap grav, ajutor social, ajutor de urgenţă, ajutor pentru încălzire..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Tipuri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Serviciile sociale sunt  servicii de interes general şi se organizează în forme/structuri diverse, în funcţie de specificul activităţii/activităţilor derulate şi de nevoile particulare ale fiecărei categorii de beneficiari. Serviciile sociale au caracter pro-activ şi presupun o abordare integrată a nevoilor persoanei, în relaţie cu situaţia socio-economică, starea de sănătate, nivelul de educaţie şi mediul social de viaţă al acesteia.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Tipurile de servicii sociale identificate la nivelul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care vor fi acordate beneficiarilor cuprinşi în grupul ţintă sunt: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a. După scopul serviciului</w:t>
      </w:r>
      <w:r w:rsidRPr="00FB24B1">
        <w:rPr>
          <w:rFonts w:ascii="Times New Roman" w:eastAsia="Calibri" w:hAnsi="Times New Roman" w:cs="Times New Roman"/>
          <w:color w:val="000000"/>
          <w:sz w:val="24"/>
          <w:szCs w:val="24"/>
        </w:rPr>
        <w:t>: servicii de asistenţă şi suport pentru asigurarea nevoilor de bază ale persoanei, servicii de îngrijire personală, de recuperare/reabilitare, de inserţie/reinserţie socială etc.;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b. După categoriile de beneficiari</w:t>
      </w:r>
      <w:r w:rsidRPr="00FB24B1">
        <w:rPr>
          <w:rFonts w:ascii="Times New Roman" w:eastAsia="Calibri" w:hAnsi="Times New Roman" w:cs="Times New Roman"/>
          <w:color w:val="000000"/>
          <w:sz w:val="24"/>
          <w:szCs w:val="24"/>
        </w:rPr>
        <w:t>: servicii sociale destinate copilului şi/sau familiei, persoanelor cu dizabilităţi, persoanelor vârstnice, victimelor violenţei în familie, persoane cu diferite adicţii;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d) După locul de acordare serviciile sociale se asigură:</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d.1. la domiciliul beneficiarului;</w:t>
      </w:r>
    </w:p>
    <w:p w:rsidR="00ED74D0"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d.2. la domiciliul persoanei care acordă serviciul;</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d.3. în centre rezideţiale sau de zi;</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d.</w:t>
      </w:r>
      <w:r>
        <w:rPr>
          <w:rFonts w:ascii="Times New Roman" w:eastAsia="Calibri" w:hAnsi="Times New Roman" w:cs="Times New Roman"/>
          <w:color w:val="000000"/>
          <w:sz w:val="24"/>
          <w:szCs w:val="24"/>
        </w:rPr>
        <w:t>4</w:t>
      </w:r>
      <w:r w:rsidRPr="00FB24B1">
        <w:rPr>
          <w:rFonts w:ascii="Times New Roman" w:eastAsia="Calibri" w:hAnsi="Times New Roman" w:cs="Times New Roman"/>
          <w:color w:val="000000"/>
          <w:sz w:val="24"/>
          <w:szCs w:val="24"/>
        </w:rPr>
        <w:t>. în comunitate;</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e) După regimul juridic al furnizorului serviciile sociale</w:t>
      </w:r>
      <w:r w:rsidRPr="00FB24B1">
        <w:rPr>
          <w:rFonts w:ascii="Times New Roman" w:eastAsia="Calibri" w:hAnsi="Times New Roman" w:cs="Times New Roman"/>
          <w:color w:val="000000"/>
          <w:sz w:val="24"/>
          <w:szCs w:val="24"/>
        </w:rPr>
        <w:t xml:space="preserve"> pot fi organizate ca</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structuri publice sau private;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f) După regimul de acordare</w:t>
      </w:r>
      <w:r w:rsidRPr="00FB24B1">
        <w:rPr>
          <w:rFonts w:ascii="Times New Roman" w:eastAsia="Calibri" w:hAnsi="Times New Roman" w:cs="Times New Roman"/>
          <w:color w:val="000000"/>
          <w:sz w:val="24"/>
          <w:szCs w:val="24"/>
        </w:rPr>
        <w:t>: în regim normal şi regim special: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f.1. servicii acordate în regim de accesare, contractare şi documentare uzuale;</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f.2. servicii acordate în regim special cu eligibilitate şi accesibilitate extinsă, </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D00F04"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986504" w:rsidRDefault="00ED74D0" w:rsidP="001D3B82">
            <w:pPr>
              <w:autoSpaceDE w:val="0"/>
              <w:autoSpaceDN w:val="0"/>
              <w:adjustRightInd w:val="0"/>
              <w:jc w:val="center"/>
              <w:rPr>
                <w:rFonts w:ascii="Times New Roman" w:eastAsia="Calibri" w:hAnsi="Times New Roman" w:cs="Times New Roman"/>
                <w:color w:val="auto"/>
                <w:sz w:val="24"/>
                <w:szCs w:val="24"/>
              </w:rPr>
            </w:pPr>
            <w:r w:rsidRPr="00986504">
              <w:rPr>
                <w:rFonts w:ascii="Times New Roman" w:eastAsia="Calibri" w:hAnsi="Times New Roman" w:cs="Times New Roman"/>
                <w:color w:val="auto"/>
                <w:sz w:val="24"/>
                <w:szCs w:val="24"/>
              </w:rPr>
              <w:t xml:space="preserve">Capitolul VI: </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 xml:space="preserve"> PLANUL LOCAL  DE  ACŢIUNE  PENTRU  IMPLEMENTAREA</w:t>
            </w:r>
          </w:p>
        </w:tc>
      </w:tr>
      <w:tr w:rsidR="00ED74D0" w:rsidRPr="00FB24B1" w:rsidTr="001D3B82">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DE  DEZVOLTARE A SERVICIILOR  SOCIALE  LA  NIVELUL</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Borders>
              <w:bottom w:val="single" w:sz="4" w:space="0" w:color="auto"/>
            </w:tcBorders>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 xml:space="preserve">COMUNEI  </w:t>
            </w:r>
            <w:r w:rsidR="001D3B82">
              <w:rPr>
                <w:rFonts w:ascii="Times New Roman" w:eastAsia="Calibri" w:hAnsi="Times New Roman" w:cs="Times New Roman"/>
                <w:color w:val="000000"/>
                <w:sz w:val="24"/>
                <w:szCs w:val="24"/>
                <w:u w:val="single"/>
              </w:rPr>
              <w:t>IVANESTI</w:t>
            </w:r>
          </w:p>
        </w:tc>
      </w:tr>
    </w:tbl>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u w:val="single"/>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b/>
          <w:color w:val="000000"/>
          <w:sz w:val="24"/>
          <w:szCs w:val="24"/>
        </w:rPr>
        <w:t>Obiectiv general:</w:t>
      </w:r>
      <w:r w:rsidRPr="00FB24B1">
        <w:rPr>
          <w:rFonts w:ascii="Times New Roman" w:eastAsia="Calibri" w:hAnsi="Times New Roman" w:cs="Times New Roman"/>
          <w:color w:val="000000"/>
          <w:sz w:val="24"/>
          <w:szCs w:val="24"/>
        </w:rPr>
        <w:t xml:space="preserve"> Înfiinţarea şi dezvoltarea unui sistem realist şi eficient de servicii sociale la nivelul localităţii, capabil să asigure incluziunea socială a tuturor categoriilor vulnerabile, creşterea calităţii vieţii, tratament egal, nediscriminare şi dreptul la o viaţă demnă pentru toţi locuitorii Comunei </w:t>
      </w:r>
      <w:r w:rsidR="001D3B82">
        <w:rPr>
          <w:rFonts w:ascii="Times New Roman" w:eastAsia="Calibri" w:hAnsi="Times New Roman" w:cs="Times New Roman"/>
          <w:color w:val="000000"/>
          <w:sz w:val="24"/>
          <w:szCs w:val="24"/>
        </w:rPr>
        <w:t>Ivanesti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Obiective specifice: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Obiectiv specific 1:</w:t>
      </w:r>
      <w:r w:rsidRPr="00FB24B1">
        <w:rPr>
          <w:rFonts w:ascii="Times New Roman" w:eastAsia="Calibri" w:hAnsi="Times New Roman" w:cs="Times New Roman"/>
          <w:color w:val="000000"/>
          <w:sz w:val="24"/>
          <w:szCs w:val="24"/>
        </w:rPr>
        <w:t xml:space="preserve"> Implementarea unitară şi coerentă a prevederilor legale din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domeniul asistenţei sociale, corelate cu nevoile şi problemele sociale ale Grupului ţintă:</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8"/>
        <w:gridCol w:w="1352"/>
        <w:gridCol w:w="2053"/>
      </w:tblGrid>
      <w:tr w:rsidR="00ED74D0" w:rsidRPr="00FB24B1" w:rsidTr="001D3B82">
        <w:tc>
          <w:tcPr>
            <w:tcW w:w="676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Activităţi/acţiuni/măsuri</w:t>
            </w:r>
          </w:p>
        </w:tc>
        <w:tc>
          <w:tcPr>
            <w:tcW w:w="1352"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w:t>
            </w:r>
          </w:p>
        </w:tc>
        <w:tc>
          <w:tcPr>
            <w:tcW w:w="2053"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Responsabili</w:t>
            </w:r>
          </w:p>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p>
        </w:tc>
      </w:tr>
      <w:tr w:rsidR="00ED74D0" w:rsidRPr="00FB24B1" w:rsidTr="001D3B82">
        <w:tc>
          <w:tcPr>
            <w:tcW w:w="6768"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Imbunătăţirea activităţilor oferite de Compartimentu</w:t>
            </w:r>
            <w:r>
              <w:rPr>
                <w:rFonts w:ascii="Times New Roman" w:eastAsia="Times New Roman" w:hAnsi="Times New Roman" w:cs="Times New Roman"/>
                <w:sz w:val="24"/>
                <w:szCs w:val="24"/>
              </w:rPr>
              <w:t>l</w:t>
            </w:r>
            <w:r w:rsidRPr="00FB24B1">
              <w:rPr>
                <w:rFonts w:ascii="Times New Roman" w:eastAsia="Times New Roman" w:hAnsi="Times New Roman" w:cs="Times New Roman"/>
                <w:sz w:val="24"/>
                <w:szCs w:val="24"/>
              </w:rPr>
              <w:t xml:space="preserve"> de Asistenţă Socială care functionează în Primăria </w:t>
            </w:r>
            <w:r w:rsidR="001D3B82">
              <w:rPr>
                <w:rFonts w:ascii="Times New Roman" w:eastAsia="Times New Roman" w:hAnsi="Times New Roman" w:cs="Times New Roman"/>
                <w:sz w:val="24"/>
                <w:szCs w:val="24"/>
              </w:rPr>
              <w:t>Ivanesti</w:t>
            </w:r>
          </w:p>
        </w:tc>
        <w:tc>
          <w:tcPr>
            <w:tcW w:w="1352"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mediu</w:t>
            </w:r>
          </w:p>
        </w:tc>
        <w:tc>
          <w:tcPr>
            <w:tcW w:w="205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Consiliul Local al</w:t>
            </w:r>
          </w:p>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Comunei </w:t>
            </w:r>
            <w:r w:rsidR="001D3B82">
              <w:rPr>
                <w:rFonts w:ascii="Times New Roman" w:eastAsia="Calibri" w:hAnsi="Times New Roman" w:cs="Times New Roman"/>
                <w:color w:val="000000"/>
                <w:sz w:val="24"/>
                <w:szCs w:val="24"/>
              </w:rPr>
              <w:t>Ivanesti</w:t>
            </w:r>
          </w:p>
        </w:tc>
      </w:tr>
      <w:tr w:rsidR="00ED74D0" w:rsidRPr="00FB24B1" w:rsidTr="001D3B82">
        <w:tc>
          <w:tcPr>
            <w:tcW w:w="6768"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Colectarea informaţiilor necesare identificării sau actualizării nevoilor sociale la nivelul Comunei </w:t>
            </w:r>
            <w:r w:rsidR="001D3B82">
              <w:rPr>
                <w:rFonts w:ascii="Times New Roman" w:eastAsia="Calibri" w:hAnsi="Times New Roman" w:cs="Times New Roman"/>
                <w:color w:val="000000"/>
                <w:sz w:val="24"/>
                <w:szCs w:val="24"/>
              </w:rPr>
              <w:t>Ivanesti</w:t>
            </w:r>
          </w:p>
        </w:tc>
        <w:tc>
          <w:tcPr>
            <w:tcW w:w="1352"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Permanent</w:t>
            </w:r>
          </w:p>
        </w:tc>
        <w:tc>
          <w:tcPr>
            <w:tcW w:w="2053"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w:t>
            </w:r>
          </w:p>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socială</w:t>
            </w:r>
          </w:p>
        </w:tc>
      </w:tr>
      <w:tr w:rsidR="00ED74D0" w:rsidRPr="00FB24B1" w:rsidTr="001D3B82">
        <w:tc>
          <w:tcPr>
            <w:tcW w:w="6768"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Constituirea categoriilor de beneficiari de servicii sociale la nivelul localităţii, repartizaţi în funcţie de tipurile de servicii sociale reglementate de lege</w:t>
            </w:r>
          </w:p>
        </w:tc>
        <w:tc>
          <w:tcPr>
            <w:tcW w:w="1352"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Permanent</w:t>
            </w:r>
          </w:p>
        </w:tc>
        <w:tc>
          <w:tcPr>
            <w:tcW w:w="205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w:t>
            </w:r>
          </w:p>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socială</w:t>
            </w:r>
          </w:p>
        </w:tc>
      </w:tr>
      <w:tr w:rsidR="00ED74D0" w:rsidRPr="00FB24B1" w:rsidTr="001D3B82">
        <w:tc>
          <w:tcPr>
            <w:tcW w:w="6768"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Administraţia este conştientă de faptul că îi revine responsabilitatea să  contribuie pe plan local la crearea de condiţii şi şanse egale de viaţă tuturor locuitorilor comunei</w:t>
            </w:r>
          </w:p>
        </w:tc>
        <w:tc>
          <w:tcPr>
            <w:tcW w:w="1352"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05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Consiliul Local al</w:t>
            </w:r>
          </w:p>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Comunei </w:t>
            </w:r>
            <w:r w:rsidR="001D3B82">
              <w:rPr>
                <w:rFonts w:ascii="Times New Roman" w:eastAsia="Calibri" w:hAnsi="Times New Roman" w:cs="Times New Roman"/>
                <w:color w:val="000000"/>
                <w:sz w:val="24"/>
                <w:szCs w:val="24"/>
              </w:rPr>
              <w:t>Ivanesti</w:t>
            </w:r>
          </w:p>
        </w:tc>
      </w:tr>
    </w:tbl>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u w:val="single"/>
        </w:rPr>
      </w:pP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u w:val="single"/>
        </w:rPr>
      </w:pP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Obiectiv specific 2:</w:t>
      </w:r>
      <w:r w:rsidRPr="00FB24B1">
        <w:rPr>
          <w:rFonts w:ascii="Times New Roman" w:eastAsia="Calibri" w:hAnsi="Times New Roman" w:cs="Times New Roman"/>
          <w:color w:val="000000"/>
          <w:sz w:val="24"/>
          <w:szCs w:val="24"/>
        </w:rPr>
        <w:t xml:space="preserve"> Înfiinţarea şi implementarea unui sistem armonizat, integrat şi performant de furnizare a tuturor categoriilor de servicii sociale la nivelul comunei.</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color w:val="000000"/>
          <w:sz w:val="24"/>
          <w:szCs w:val="24"/>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0"/>
        <w:gridCol w:w="1502"/>
        <w:gridCol w:w="1897"/>
      </w:tblGrid>
      <w:tr w:rsidR="00ED74D0" w:rsidRPr="00FB24B1" w:rsidTr="001D3B82">
        <w:tc>
          <w:tcPr>
            <w:tcW w:w="6906"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Activităţi/acţiuni/măsuri</w:t>
            </w:r>
          </w:p>
        </w:tc>
        <w:tc>
          <w:tcPr>
            <w:tcW w:w="1530"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w:t>
            </w:r>
          </w:p>
        </w:tc>
        <w:tc>
          <w:tcPr>
            <w:tcW w:w="190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Responsabili</w:t>
            </w:r>
          </w:p>
        </w:tc>
      </w:tr>
      <w:tr w:rsidR="00ED74D0" w:rsidRPr="00FB24B1" w:rsidTr="001D3B82">
        <w:tc>
          <w:tcPr>
            <w:tcW w:w="6906"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 xml:space="preserve">Administraţia este conştientă de faptul că îi revine responsabilitatea să  contribuie pe plan local la crearea de condiţii şi şanse egale de viaţă tuturor locuitorilor comunei </w:t>
            </w:r>
          </w:p>
        </w:tc>
        <w:tc>
          <w:tcPr>
            <w:tcW w:w="1530"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Permanent</w:t>
            </w:r>
          </w:p>
        </w:tc>
        <w:tc>
          <w:tcPr>
            <w:tcW w:w="1908"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w:t>
            </w:r>
          </w:p>
        </w:tc>
      </w:tr>
      <w:tr w:rsidR="00ED74D0" w:rsidRPr="00FB24B1" w:rsidTr="001D3B82">
        <w:tc>
          <w:tcPr>
            <w:tcW w:w="6906"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Amestecul de locuitori aparţinând diferitelor generaţii, stiluri de viaţă şi naţionalităţi a condus treptat la o competenţă interculturală ce trebuie conservată şi utilizată la dezvoltarea durabilă a societăţii locale</w:t>
            </w:r>
          </w:p>
        </w:tc>
        <w:tc>
          <w:tcPr>
            <w:tcW w:w="1530"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mediu</w:t>
            </w:r>
          </w:p>
        </w:tc>
        <w:tc>
          <w:tcPr>
            <w:tcW w:w="1908"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u w:val="single"/>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Obiectiv specific 3:</w:t>
      </w:r>
      <w:r w:rsidRPr="00FB24B1">
        <w:rPr>
          <w:rFonts w:ascii="Times New Roman" w:eastAsia="Calibri" w:hAnsi="Times New Roman" w:cs="Times New Roman"/>
          <w:color w:val="000000"/>
          <w:sz w:val="24"/>
          <w:szCs w:val="24"/>
        </w:rPr>
        <w:t xml:space="preserve"> Realizarea unor parteneriate public-public, cu alte autorităţi sau instituţii publice, ONG-uri, centre sociale etc., adaptate nevoilor sociale și resurselor disponibile la nivelul comunei iniţiate şi realizate după efectuarea unor studii de piaţă referitoare la nevoile sociale şi priorităţile generale ale comunităţii locale.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6"/>
        <w:gridCol w:w="1401"/>
        <w:gridCol w:w="2602"/>
      </w:tblGrid>
      <w:tr w:rsidR="00ED74D0" w:rsidRPr="00FB24B1" w:rsidTr="001D3B82">
        <w:tc>
          <w:tcPr>
            <w:tcW w:w="623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Activităţi/acţiuni/măsuri</w:t>
            </w:r>
          </w:p>
        </w:tc>
        <w:tc>
          <w:tcPr>
            <w:tcW w:w="141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w:t>
            </w:r>
          </w:p>
        </w:tc>
        <w:tc>
          <w:tcPr>
            <w:tcW w:w="268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Responsabili</w:t>
            </w:r>
          </w:p>
        </w:tc>
      </w:tr>
      <w:tr w:rsidR="00ED74D0" w:rsidRPr="00FB24B1" w:rsidTr="001D3B82">
        <w:tc>
          <w:tcPr>
            <w:tcW w:w="6238"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Extinderea parteneriatului social – instituţii, ONG-uri, cetăţeni, la nivel local, pentru rezolvarea problemelor grupurilor dezavantajate</w:t>
            </w:r>
          </w:p>
        </w:tc>
        <w:tc>
          <w:tcPr>
            <w:tcW w:w="141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Anual</w:t>
            </w:r>
          </w:p>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p>
        </w:tc>
        <w:tc>
          <w:tcPr>
            <w:tcW w:w="2688"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Aparatul de specialitate al Primarului</w:t>
            </w:r>
          </w:p>
        </w:tc>
      </w:tr>
      <w:tr w:rsidR="00ED74D0" w:rsidRPr="00FB24B1" w:rsidTr="001D3B82">
        <w:tc>
          <w:tcPr>
            <w:tcW w:w="6238"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 xml:space="preserve">Colaborarea cu Direcţia Generală de Asistenţă Socială şi  Protecţia Copilului  </w:t>
            </w:r>
            <w:r w:rsidR="001D3B82">
              <w:rPr>
                <w:rFonts w:ascii="Times New Roman" w:eastAsia="Times New Roman" w:hAnsi="Times New Roman" w:cs="Times New Roman"/>
                <w:sz w:val="24"/>
                <w:szCs w:val="24"/>
              </w:rPr>
              <w:t>Vaslui</w:t>
            </w:r>
            <w:r w:rsidRPr="00FB24B1">
              <w:rPr>
                <w:rFonts w:ascii="Times New Roman" w:eastAsia="Times New Roman" w:hAnsi="Times New Roman" w:cs="Times New Roman"/>
                <w:sz w:val="24"/>
                <w:szCs w:val="24"/>
              </w:rPr>
              <w:t xml:space="preserve"> pentru îmbunătăţirea serviciilor adresate categoriilor sociale dezavantajate</w:t>
            </w:r>
          </w:p>
        </w:tc>
        <w:tc>
          <w:tcPr>
            <w:tcW w:w="1418"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Permanent</w:t>
            </w:r>
          </w:p>
        </w:tc>
        <w:tc>
          <w:tcPr>
            <w:tcW w:w="2688"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Obiectiv specific 4</w:t>
      </w:r>
      <w:r w:rsidRPr="00FB24B1">
        <w:rPr>
          <w:rFonts w:ascii="Times New Roman" w:eastAsia="Calibri" w:hAnsi="Times New Roman" w:cs="Times New Roman"/>
          <w:color w:val="000000"/>
          <w:sz w:val="24"/>
          <w:szCs w:val="24"/>
        </w:rPr>
        <w:t>: Dezvoltarea unor atitudini pro-active şi participative în rândul populaţiei localităţii şi a beneficiarilor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9"/>
        <w:gridCol w:w="1320"/>
        <w:gridCol w:w="2220"/>
      </w:tblGrid>
      <w:tr w:rsidR="00ED74D0" w:rsidRPr="00FB24B1" w:rsidTr="001D3B82">
        <w:tc>
          <w:tcPr>
            <w:tcW w:w="6726"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Activităţi/acţiuni/măsuri</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w:t>
            </w:r>
          </w:p>
        </w:tc>
        <w:tc>
          <w:tcPr>
            <w:tcW w:w="2263"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Responsabili</w:t>
            </w:r>
          </w:p>
        </w:tc>
      </w:tr>
      <w:tr w:rsidR="00ED74D0" w:rsidRPr="00FB24B1" w:rsidTr="001D3B82">
        <w:tc>
          <w:tcPr>
            <w:tcW w:w="6726"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Informare</w:t>
            </w:r>
            <w:r>
              <w:rPr>
                <w:rFonts w:ascii="Times New Roman" w:eastAsia="Calibri" w:hAnsi="Times New Roman" w:cs="Times New Roman"/>
                <w:color w:val="000000"/>
                <w:sz w:val="24"/>
                <w:szCs w:val="24"/>
              </w:rPr>
              <w:t>a</w:t>
            </w:r>
            <w:r w:rsidRPr="00FB24B1">
              <w:rPr>
                <w:rFonts w:ascii="Times New Roman" w:eastAsia="Calibri" w:hAnsi="Times New Roman" w:cs="Times New Roman"/>
                <w:color w:val="000000"/>
                <w:sz w:val="24"/>
                <w:szCs w:val="24"/>
              </w:rPr>
              <w:t xml:space="preserve"> şi consilierea locuitorilor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în orice domeniu de interes al serviciilor şi măsurilor sociale</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26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w:t>
            </w:r>
          </w:p>
        </w:tc>
      </w:tr>
      <w:tr w:rsidR="00ED74D0" w:rsidRPr="00FB24B1" w:rsidTr="001D3B82">
        <w:tc>
          <w:tcPr>
            <w:tcW w:w="6726"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Administraţia trebuie să fie solidară cu cetăţenii aflaţi în dificultate materială, programele sociale trebuind să fie axate atât pe componente active cât şi pe cele preventive</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26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w:t>
            </w:r>
          </w:p>
        </w:tc>
      </w:tr>
      <w:tr w:rsidR="00ED74D0" w:rsidRPr="00FB24B1" w:rsidTr="001D3B82">
        <w:tc>
          <w:tcPr>
            <w:tcW w:w="6726"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Programe de sprijin pentru toti  copiii şi tinerii în vederea urmării unei forme de învăţământ, şi de suport pentru cei care sunt identificaţi că posedă calităţi deosebite</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263"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 reprezentanți ai familiei</w:t>
            </w:r>
          </w:p>
        </w:tc>
      </w:tr>
      <w:tr w:rsidR="00ED74D0" w:rsidRPr="00FB24B1" w:rsidTr="001D3B82">
        <w:tc>
          <w:tcPr>
            <w:tcW w:w="6726" w:type="dxa"/>
            <w:shd w:val="clear" w:color="auto" w:fill="auto"/>
          </w:tcPr>
          <w:p w:rsidR="00ED74D0" w:rsidRPr="00FB24B1" w:rsidRDefault="00ED74D0" w:rsidP="001D3B82">
            <w:pPr>
              <w:spacing w:after="0" w:line="240" w:lineRule="auto"/>
              <w:jc w:val="both"/>
              <w:rPr>
                <w:rFonts w:ascii="Times New Roman" w:eastAsia="Calibri" w:hAnsi="Times New Roman" w:cs="Times New Roman"/>
                <w:color w:val="000000"/>
                <w:sz w:val="24"/>
                <w:szCs w:val="24"/>
              </w:rPr>
            </w:pPr>
            <w:r w:rsidRPr="00FB24B1">
              <w:rPr>
                <w:rFonts w:ascii="Times New Roman" w:eastAsia="Times New Roman" w:hAnsi="Times New Roman" w:cs="Times New Roman"/>
                <w:sz w:val="24"/>
                <w:szCs w:val="24"/>
              </w:rPr>
              <w:t>Administraţia realizează cadrul de desfăşurare a dialogului social şi încurajează procesul de dezvoltare de partenerite între cetăţeni, mediul economic şi administraţie, ca un instrument modern de îmbunătăţire a condiţiilor de viaţă</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263" w:type="dxa"/>
            <w:shd w:val="clear" w:color="auto" w:fill="auto"/>
          </w:tcPr>
          <w:p w:rsidR="00ED74D0" w:rsidRPr="00FB24B1" w:rsidRDefault="00ED74D0" w:rsidP="001D3B82">
            <w:pPr>
              <w:autoSpaceDE w:val="0"/>
              <w:autoSpaceDN w:val="0"/>
              <w:adjustRightInd w:val="0"/>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Compartimentul de asistenţă socială, reprezentanți ai cetatenilor</w:t>
            </w:r>
          </w:p>
        </w:tc>
      </w:tr>
      <w:tr w:rsidR="00ED74D0" w:rsidRPr="00FB24B1" w:rsidTr="001D3B82">
        <w:tc>
          <w:tcPr>
            <w:tcW w:w="6726" w:type="dxa"/>
            <w:shd w:val="clear" w:color="auto" w:fill="auto"/>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Proiecte/investiţii ale IMM-urilor/ONG-urilor de  creare de servicii sociale locale individualizate, centrate pe nevoile grupurilor dezavantajate</w:t>
            </w:r>
          </w:p>
        </w:tc>
        <w:tc>
          <w:tcPr>
            <w:tcW w:w="1355" w:type="dxa"/>
            <w:shd w:val="clear" w:color="auto" w:fill="auto"/>
          </w:tcPr>
          <w:p w:rsidR="00ED74D0" w:rsidRPr="00FB24B1" w:rsidRDefault="00ED74D0" w:rsidP="001D3B82">
            <w:pP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Termen lung</w:t>
            </w:r>
          </w:p>
        </w:tc>
        <w:tc>
          <w:tcPr>
            <w:tcW w:w="2263" w:type="dxa"/>
            <w:shd w:val="clear" w:color="auto" w:fill="auto"/>
          </w:tcPr>
          <w:p w:rsidR="00ED74D0" w:rsidRPr="00FB24B1" w:rsidRDefault="00ED74D0" w:rsidP="001D3B82">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Compartimentul de asistenţă socială, reprezentanți ai ONG </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În conformitate cu prevederile art. 112 alin. (3) lit. b) din Legea asistenţei sociale nr. 292/2011 şi în concordanţă cu Planul de acţiune de implementare a Strategiei pe termen mediu și lung, anual se va elabora un Plan anual de acţiune privind serviciile sociale administrate şi finanţate din bugetul local. Acest Plan anual de acţiune va cuprinde date detaliate privind: numărul şi categoriile de beneficiari, serviciile sociale existente, serviciile sociale propuse pentru a fi înfiinţate, programul de contractare a serviciilor din fonduri publice, bugetul estimat şi sursele de finanţare.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CAPITOLUL VII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OBIECTIVE STRATEGICE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În stabilirea obiectivelor strategice s-a ţinut cont, în primul rând de scopul Compartimentului de Asistenţă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Pentru atingerea acestui scop se vor respecta următorii paşi: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Elaborarea Strategiei de dezvoltare locala a serviciilor sociale din comuna </w:t>
      </w:r>
      <w:r w:rsidR="001D3B82">
        <w:rPr>
          <w:rFonts w:ascii="Times New Roman" w:eastAsia="Calibri" w:hAnsi="Times New Roman" w:cs="Times New Roman"/>
          <w:color w:val="000000"/>
          <w:sz w:val="24"/>
          <w:szCs w:val="24"/>
        </w:rPr>
        <w:t>Ivanesti</w:t>
      </w:r>
      <w:r w:rsidR="0026014F">
        <w:rPr>
          <w:rFonts w:ascii="Times New Roman" w:eastAsia="Calibri" w:hAnsi="Times New Roman" w:cs="Times New Roman"/>
          <w:color w:val="000000"/>
          <w:sz w:val="24"/>
          <w:szCs w:val="24"/>
        </w:rPr>
        <w:t xml:space="preserve"> pentru perioada 2022</w:t>
      </w:r>
      <w:r w:rsidRPr="00FB24B1">
        <w:rPr>
          <w:rFonts w:ascii="Times New Roman" w:eastAsia="Calibri" w:hAnsi="Times New Roman" w:cs="Times New Roman"/>
          <w:color w:val="000000"/>
          <w:sz w:val="24"/>
          <w:szCs w:val="24"/>
        </w:rPr>
        <w:t>-202</w:t>
      </w:r>
      <w:r w:rsidR="0026014F">
        <w:rPr>
          <w:rFonts w:ascii="Times New Roman" w:eastAsia="Calibri" w:hAnsi="Times New Roman" w:cs="Times New Roman"/>
          <w:color w:val="000000"/>
          <w:sz w:val="24"/>
          <w:szCs w:val="24"/>
        </w:rPr>
        <w:t>7</w:t>
      </w:r>
    </w:p>
    <w:p w:rsidR="00ED74D0" w:rsidRPr="00FB24B1" w:rsidRDefault="00ED74D0" w:rsidP="00ED74D0">
      <w:pPr>
        <w:numPr>
          <w:ilvl w:val="0"/>
          <w:numId w:val="11"/>
        </w:num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Stabilirea unor scopuri specifice pentru fiecare serviciu social acordat. Scopul defineşte cele mai importante realizări pe care şi le propune instituţia;</w:t>
      </w:r>
    </w:p>
    <w:p w:rsidR="00ED74D0" w:rsidRPr="00FB24B1" w:rsidRDefault="00ED74D0" w:rsidP="00ED74D0">
      <w:pPr>
        <w:numPr>
          <w:ilvl w:val="0"/>
          <w:numId w:val="11"/>
        </w:num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Stabilirea unor obiective, acestea fiind propuneri concrete care ajută la îndeplinirea unui scop;</w:t>
      </w:r>
    </w:p>
    <w:p w:rsidR="00ED74D0" w:rsidRPr="00FB24B1" w:rsidRDefault="00ED74D0" w:rsidP="00ED74D0">
      <w:pPr>
        <w:numPr>
          <w:ilvl w:val="0"/>
          <w:numId w:val="11"/>
        </w:num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Stabilirea activităţilor care sunt mijloacele alese pentru atingerea obiectivelor.</w:t>
      </w:r>
    </w:p>
    <w:p w:rsidR="00ED74D0" w:rsidRDefault="00ED74D0" w:rsidP="00ED74D0">
      <w:p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p>
    <w:p w:rsidR="00ED74D0" w:rsidRDefault="00ED74D0" w:rsidP="00ED74D0">
      <w:p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p>
    <w:tbl>
      <w:tblPr>
        <w:tblStyle w:val="Listdeculoaredeschis-Accentuare2"/>
        <w:tblW w:w="0" w:type="auto"/>
        <w:tblLook w:val="04A0" w:firstRow="1" w:lastRow="0" w:firstColumn="1" w:lastColumn="0" w:noHBand="0" w:noVBand="1"/>
      </w:tblPr>
      <w:tblGrid>
        <w:gridCol w:w="9571"/>
      </w:tblGrid>
      <w:tr w:rsidR="00ED74D0" w:rsidRPr="00FB24B1" w:rsidTr="002601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shd w:val="clear" w:color="auto" w:fill="auto"/>
          </w:tcPr>
          <w:p w:rsidR="00ED74D0" w:rsidRPr="00FB24B1" w:rsidRDefault="00ED74D0" w:rsidP="001D3B82">
            <w:pPr>
              <w:numPr>
                <w:ilvl w:val="0"/>
                <w:numId w:val="12"/>
              </w:numPr>
              <w:autoSpaceDE w:val="0"/>
              <w:autoSpaceDN w:val="0"/>
              <w:adjustRightInd w:val="0"/>
              <w:contextualSpacing/>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SERVICII PENTRU PERSOANE VÂRSTNICE</w:t>
            </w:r>
          </w:p>
        </w:tc>
      </w:tr>
    </w:tbl>
    <w:p w:rsidR="00ED74D0" w:rsidRPr="00FB24B1" w:rsidRDefault="00ED74D0" w:rsidP="00ED74D0">
      <w:p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b/>
        <w:t>Scopul acestor servicii îl reprezintă îmbunătăţirea calităţii vieţii persoanelor vârstnice şi prevenirea instituţionalizării acestora prin dezvoltarea serviciilor alternative.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1 : Promovarea unui sistem coerent, coordonat şi integrat de asistenţă socială</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pentru persoanele vârstnice din comuna </w:t>
            </w:r>
            <w:r w:rsidR="001D3B82">
              <w:rPr>
                <w:rFonts w:ascii="Times New Roman" w:eastAsia="Calibri" w:hAnsi="Times New Roman" w:cs="Times New Roman"/>
                <w:color w:val="000000"/>
                <w:sz w:val="24"/>
                <w:szCs w:val="24"/>
              </w:rPr>
              <w:t>Ivanesti</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1. Dezvoltarea cadrului administrativ şi instituţional la nivel local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b/>
        <w:t xml:space="preserve">- crearea unei baze de date </w:t>
      </w:r>
      <w:r w:rsidR="0026014F">
        <w:rPr>
          <w:rFonts w:ascii="Times New Roman" w:eastAsia="Calibri" w:hAnsi="Times New Roman" w:cs="Times New Roman"/>
          <w:color w:val="000000"/>
          <w:sz w:val="24"/>
          <w:szCs w:val="24"/>
        </w:rPr>
        <w:t>privind persoanele vârstnice</w:t>
      </w:r>
      <w:r w:rsidRPr="00FB24B1">
        <w:rPr>
          <w:rFonts w:ascii="Times New Roman" w:eastAsia="Calibri" w:hAnsi="Times New Roman" w:cs="Times New Roman"/>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dezvoltarea de studii şi cercetări privind persoanele vârstnice (izolare socială, situaţie socială, îmbătrânirea, etc.).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2. Îmbunătăţirea cadrului legislativ:</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şi îmbunătăţirea documentaţiilor conform legislatiei în vigoare;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însuşirea şi aplicarea cadru legislativ actual, modificat şi/sau completat în vederea abordării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integrate a stării sociale a persoanelor vârstnice;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aplicarea reglementărilor sistemului de evaluare a nevoilor şi a gradului de dependenţă;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implementarea modelului de serviciu integrat privind îngrijirea persoanelor vârstnice;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aplicarea standardelor de calitate privind serviciile sociale acordate persoanelor vârstnice la domiciliu;</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elaborarea regulamentelor, codului etic, cartei drepturilor beneficiarilor, etc.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3. Dezvoltarea resurselor umane din domeniul asistenţei sociale pentru persoanele vârstnice: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evaluarea resurselor umane existente şi a nevoilor de formare a personalului;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de programe de pregătire iniţială şi continuă şi elaborarea curriculei de formare în funcţie de abilităţile ce trebuie dezvoltate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2 : Combaterea riscului de excluziune socială a persoanelor vârstnice şi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creşterea calităţii vieţii acestora.</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1. Dezvoltarea şi diversificarea prestaţilor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Facilitarea accesului persoanelor vârstnice la ajutoare financiare, materiale şi medicale acordate pentru situaţii punctuale conform legislaţiei (căldură, etc.).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2. Dezvoltarea şi diversificarea serviciilor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întărirea colaborării asistentului social cu medicul de familie al vârstnicilui aflat în evidenţă, atunci când starea lui de sănătate este precară;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facilitarea accesului persoanelor vârstnice din Comuna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xml:space="preserve"> la servicii sociale şi medicale;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parteneriatelor cu organizaţiile neguvernamentale care activează în domeniul persoanelor vârstnice.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3. Prevenirea şi combaterea abuzului şi neglijării persoanelor vârstnice: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de grupuri de informare pe diverse tematici în vederea reducerii riscului de abuz, neglijare şi consecinţele acestuia;</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 crearea de materiale informative (pliante, etc.).</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3 : Promovarea participării persoanelor vârstnice la viaţa socială şi cultivarea</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relaţiilor interumane.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1. Dezvoltarea şi împlinirea personală:</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 acordarea de suport pentru îmbunătăţirea socio-economice a persoanelor vârstnice în conformitate cu legislaţia în vigoare.</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26014F"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themeColor="text1"/>
          <w:sz w:val="24"/>
          <w:szCs w:val="24"/>
        </w:rPr>
      </w:pPr>
      <w:r w:rsidRPr="0026014F">
        <w:rPr>
          <w:rFonts w:ascii="Times New Roman" w:eastAsia="Calibri" w:hAnsi="Times New Roman" w:cs="Times New Roman"/>
          <w:color w:val="000000" w:themeColor="text1"/>
          <w:sz w:val="24"/>
          <w:szCs w:val="24"/>
        </w:rPr>
        <w:t>B. SERVICII SOCIALE PENTRU PERSOANE/FAMILIE AFLATE ÎN SITUAŢIE DE</w:t>
      </w:r>
    </w:p>
    <w:p w:rsidR="00ED74D0" w:rsidRPr="0026014F"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themeColor="text1"/>
          <w:sz w:val="24"/>
          <w:szCs w:val="24"/>
        </w:rPr>
      </w:pPr>
      <w:r w:rsidRPr="0026014F">
        <w:rPr>
          <w:rFonts w:ascii="Times New Roman" w:eastAsia="Calibri" w:hAnsi="Times New Roman" w:cs="Times New Roman"/>
          <w:color w:val="000000" w:themeColor="text1"/>
          <w:sz w:val="24"/>
          <w:szCs w:val="24"/>
        </w:rPr>
        <w:t>DIFICULTATE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Scopul acestor servicii este prevenirea sau limitarea unor situaţii de dificultate sau vulnerabilitate care pot duce la marginalizare sau excluziune social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1 . Crearea unui sistem coerent, integrat în ceea ce priveşte activităţile de</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asistenţă socială în comuna </w:t>
            </w:r>
            <w:r w:rsidR="001D3B82">
              <w:rPr>
                <w:rFonts w:ascii="Times New Roman" w:eastAsia="Calibri" w:hAnsi="Times New Roman" w:cs="Times New Roman"/>
                <w:color w:val="000000"/>
                <w:sz w:val="24"/>
                <w:szCs w:val="24"/>
              </w:rPr>
              <w:t>Ivanesti</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Realizarea unei baze informatizate de date cu privire la beneficiarii de servicii sociale, oferite în cadrul Compartimentului Public de Asistenţă Socială al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unei baze informatizate de date cu furnizorii de servicii sociale acreditaţi, incluzând prestaţiile şi serviciile acordate, programele pe care le desfăşoară şi criteriile de admitere în cadrul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unei baze informatizate de date cu privire la instituţii sau organisme cu implicare în domeniul social;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2 : Dezvoltarea şi diversificarea serviciilor de natură socială, în funcţie de</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nevoile identificate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şi utilizarea unor indicatori de evaluare a nevoilor comunităţii prin realizarea de studii, cercetări, întâlniri tematice, dezbateri;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Consultarea cu partenerii, reprezentanţi ai beneficiarilor şi alţi factori interesaţi din comunitate în stabilirea strategiilor de dezvoltare a serviciilor sociale şi a unor obiective comune în acest sens;</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Folosirea experienţei acumulate şi consultarea cu personalul implicat în furnizarea de servicii sociale, în stabilirea unor obiective concrete cuprinse în planul strategic;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Contractarea de servicii sociale în funcţie de nevoile identificate;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Referirea cazurilor spre organizaţii sau instituţii, furnizoare de servicii sociale sau de altă natură, pentru a asigura continuitatea intervenţiei.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3 : Îmbunătăţirea continuă a calităţii serviciilor sociale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Evaluarea continuă a personalului şi a nevoilor de formare profesională a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Întocmirea unui plan de formare şi perfecţionare profesională în funcţie de nevoile personalului, schimbările legislative şi ţinând cont de nevoile existente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Înaintarea de propuneri către instituţiile abilitate (Centrele de formare şi perfecţionare profesională, Colegiul Naţional al Asistenţilor Sociali) privind organizarea unor cursuri care să corespundă nevoilor stabilite în planul de formare şi perfecţionare;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Asigurarea unor servicii sociale de calitate şi adaptate nevoilor comunităţii, prin calificarea continuă a personalului;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Folosirea unor metodologii de lucru permanent adaptate nevoilor personalului şi beneficiarilor;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unor grupuri de suport pentru beneficiari, în funcţie de problemele cu care se confruntă;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Susţinerea beneficiarilor în desemnarea unor reprezentanţi care să le promoveze interesele;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Monitorizare şi evaluare continuă a calităţii serviciilor furnizate prin stabilirea unor indicatori în acest sens;</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 Acordarea de servicii sociale flexibile, adaptate nevoilor beneficiarilor şi în funcţie de priorităţile identificate în urma evaluării şi monitorizării;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activităţii instituţiei în comunitate prin intermediul unei politici eficiente de marketing şi comunicare;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Valorificarea feedback-ului primit de la personal, beneficiari, parteneri, comunitate.</w:t>
      </w: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4: Promovarea activităţilor de asistenţă socială în comunitate şi implicarea</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acesteia în problematica social</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unor campanii de informare în comunitate despre: asistenţa socială şi rolul asistenţei sociale în comunitate; drepturi şi obligaţii de asistenţa socială; activitatea Compartimentului Public de Asistenţă Socială; educaţie şi responsabilizare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şi distribuirea de materiale informative pe teme de asistenţă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de întâlniri, dezbateri, mese rotunde, seminarii pe teme de asistenţă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factorilor de decizie (consilieri locali) în problematica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unei imagini pozitive a beneficiarilor serviciilor sociale furnizate de către instituţia noastră;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Responsabilizarea comunităţii cu privire la problematica socială şi conceperea unor programe în acest sens;</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comunităţii locale în susţinerea şi dezvoltarea activităţilor derulate.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5 : Promovarea participării şi colaborării între toţi factorii implicaţi în</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domeniul social</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unei strategii de promovare a parteneriatelor care să se bazeze pe nevoile existente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potenţialilor parteneri din comunitate şi înaintare de propuneri de colaborare;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Încheierea de convenţii de parteneriat;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Monitorizarea şi evaluarea continuă a parteneriatelor;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unei reţele de susţinere, pentru persoanele aflate în nevoie, prin implicarea cât mai multor factori din comunitate (familie, instituţii, organizaţii, etc.) în rezolvarea problemelor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unor întâlniri şi dezbateri periodice între parteneri, beneficiari, reprezentanţi ai instituţiei şi alte persoane interesate;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6 : Promovarea prevenţiei ca măsură de importanţă majoră în activitatea de</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asistenţă socială</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de întâlniri tematice cu grupuri de persoane aflate în situaţie de risc social sau beneficiare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unor campanii de conştientizare şi sensibilizare asupra necesităţilor sociale existente;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persoanelor aflate în situaţii de risc social;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Informarea şi consilierea persoanelor aflate în situaţii de risc social;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partenerilor şi a altor factori interesaţi din comunitate în activităţi de prevenţie.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7 : Promovarea bunelor practici în domeniul asistenţei sociale şi contribuţia la</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perfecţionarea acestui domeniu</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Activităţi</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 Crearea unui site cu informaţii din domeniul asistenţei sociale (legi, instituţii, organizaţii, programe, proiecte, împărtăşirea de modele de bună practică)</w:t>
      </w:r>
      <w:r>
        <w:rPr>
          <w:rFonts w:ascii="Times New Roman" w:eastAsia="Calibri" w:hAnsi="Times New Roman" w:cs="Times New Roman"/>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Înaintarea de propuneri privind îmbunătăţirea cadrului legislativ, pe baza experienţei proprii şi a consultării partenerilor;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Împărtăşirea de modele inovatoare sau de bună practică cu alţi furnizori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de metodologii de lucru flexibile şi adaptate serviciilor sociale furnizate.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 SERVICII PENTRU PROTECŢIA COPILULUI ŞI A FAMILIEI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Scopul acestui serviciu îl reprezintă prevenirea separării copilului de familia sa.  Compartimentul Public de Asistenţă Socială va sprijini şi asista părinţii/potenţialii părinţi pentru a face faţă dificultăţilor psihosociale care afectează relaţiile familiale, pentru dezvoltarea competenţelor parentale, pentru prevenirea separării copilului de familia sa, şi sprijină copiii atunci când apar probleme în dezvoltarea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OBIECTIVUL nr . 1 : Promovarea unui sistem coerent, coordonat şi integrat de asistenţă</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socială pentru copiii care provin din familii cu probleme sociale.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1. Îmbunătăţirea metodologiei de lucru:</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unei baze de date privind copiii care provin din familii cu probleme sociale, din cadrul Compartimentului Public de Asistenţă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şi îmbunătăţirea documentaţiilor conform legislaţiei în vigoare;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Însuşirea şi aplicarea cadrului legislativ actual, modificat şi/sau completat în vederea abordării integrate a stării sociale a familiilor copiilor asistaţi;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Aplicarea standardelor de calitate privind serviciile sociale acordate copiilor;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Elaborarea regulamentelor, codul etic, cartei drepturilor beneficiarilor.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2. Dezvoltarea resurselor umane din domeniul protecţiei copilului: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Evaluarea resurselor umane existente şi a nevoilor de formare a personalului;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de programe de pregătire iniţială şi continuă, şi elaborarea curriculei de formare în funcţie de abilităţile ce trebuie dezvoltate;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educatorilor, învăţătorilor, profesorilor din comunitate în programele destinate copiilor care provin din familii cu probleme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2: Combaterea riscului de excluziune socială a copiilor care provin din familii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cu probleme sociale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1. Dezvoltarea şi diversificarea prestaţiilor sociale:</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Facilitarea accesului familiilor cu copiii în dificultate la ajutoare financiare, material şi medicale acordate pentru situaţii punctuale conform legislaţiei şi punerea în legătură cu diferite O.N.G. care pot răspunde anumitor nevoi specifice.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2. Dezvoltarea şi diversificarea serviciilor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Întărirea colaborării asistentului social cu medicul de familie al familiei aflată în dificultate, aflat în evidenţa Compartimentului Public de Asistenţă Socială, atunci când starea de sănătate a copilului este precară;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Facilitarea accesului copiilor cu risc de separare de familia sa la serviciile sociale şi medicale;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parteneriatelor cu organizaţiile guvernamentale şi neguvernamentale care activează în domeniul protecţiei copilului şi familiei;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3 : Promovarea participării copiilor şi a familiei la viaţa socială şi cultivarea</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relaţiilor interumane: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lastRenderedPageBreak/>
        <w:t>1. Dezvoltarea personală: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de seminarii la unitatea şcolară pentru copiii aflaţi în risc de separare de părinţii lor pe teme privind dezvoltarea relaţiilor, modalităţi de comunicare, găsirea de resurse - financiare, de suport social;</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Dezvoltarea de programe educaţional-ocupaţionale.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OBIECTIV nr . 4 : Promovarea activităţii </w:t>
            </w:r>
            <w:r>
              <w:rPr>
                <w:rFonts w:ascii="Times New Roman" w:eastAsia="Calibri" w:hAnsi="Times New Roman" w:cs="Times New Roman"/>
                <w:color w:val="000000"/>
                <w:sz w:val="24"/>
                <w:szCs w:val="24"/>
              </w:rPr>
              <w:t>Compartimentului</w:t>
            </w:r>
            <w:r w:rsidRPr="00FB24B1">
              <w:rPr>
                <w:rFonts w:ascii="Times New Roman" w:eastAsia="Calibri" w:hAnsi="Times New Roman" w:cs="Times New Roman"/>
                <w:color w:val="000000"/>
                <w:sz w:val="24"/>
                <w:szCs w:val="24"/>
              </w:rPr>
              <w:t xml:space="preserve"> de Asistenţă Socială în</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comunitate: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unei imagini pozitive a beneficiarilor serviciilor sociale furnizate de către instituţia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noastră;</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de întâlniri, mese rotunde pe teme de prevenirea separării copilului de familia sa.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 nr . 5 : Promovarea participării şi colaborării între toţi factorii implicaţi în</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domeniul social:</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unei strategii de promovare a parteneriatelor care să se bazeze pe nevoile existente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Identificarea potenţialilor parteneri din comunitate şi înaintarea de propuneri de colaborare;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Încheierea de convenţii de parteneriat;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Monitorizarea şi evaluarea continuă a parteneriatelor;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unei reţele de susţinere, pentru familiile aflate în dificultate, prin implicarea a cât mai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multor factori din comunitate (familie, instituţii, organizaţii, etc) în rezolvarea problemelor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autoSpaceDE w:val="0"/>
        <w:autoSpaceDN w:val="0"/>
        <w:adjustRightInd w:val="0"/>
        <w:spacing w:after="0" w:line="240" w:lineRule="auto"/>
        <w:jc w:val="center"/>
        <w:rPr>
          <w:rFonts w:ascii="Times New Roman" w:eastAsia="Calibri" w:hAnsi="Times New Roman" w:cs="Times New Roman"/>
          <w:color w:val="000000"/>
          <w:sz w:val="24"/>
          <w:szCs w:val="24"/>
        </w:rPr>
      </w:pPr>
      <w:r w:rsidRPr="00A736D7">
        <w:rPr>
          <w:rFonts w:ascii="Times New Roman" w:eastAsia="Calibri" w:hAnsi="Times New Roman" w:cs="Times New Roman"/>
          <w:color w:val="000000"/>
          <w:sz w:val="24"/>
          <w:szCs w:val="24"/>
          <w:bdr w:val="single" w:sz="4" w:space="0" w:color="auto"/>
        </w:rPr>
        <w:t>D . SERVICII PENTRU COPII CU DIZABILITĂŢI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Scopul acestor servicii este prevenirea abandonului şi a instituţionalizării copiilor,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asigurarea, pe timpul zilei, a unor activităţi de îngrijire, educaţie, recreere-socializare, consiliere,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 a deprinderilor de viaţă independentă, orientare şcolară pentru copii, căt şi a unor activităţi de sprijin, consiliere, educare pentru părinţii sau reprezentanţii legali ai copiilor.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OBIECTIVUL nr . 1 : Promovarea unui sistem coerent, integrat în ceea ce priveşte activităţile</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 asistenţă socială pentru copii cu dizabilităţi.</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Îmbunătăţirea metodologiei de lucru:</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Aplicarea standardelor de calitate privind serviciile sociale acordate copiilor;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Însuşirea şi aplicarea cadrului legislativ actual, modificat şi/sau completat în vederea abordării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integrate a stării sociale a copiilor cu dizabilităţi.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OBIECTIVUL nr . 2 : Combaterea riscului de marginalizare socială a copiilor cu dizabilităţi.</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Facilitarea accesului copiilor la ajutoare materiale şi asistenţă medicală de specialitate acordate pentru situaţii punctuale şi asigurarea informării beneficiarilor în legătură cu serviciile furnizate de către O.N.G-uri, instituţii care pot răspunde anumitor nevoi specifice;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Folosirea experienţei acumulate şi consultarea cu personalul implicat în stabilirea unor obiective concrete furnizării de servicii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Contractarea de servicii sociale în funcţie de nevoile identificate;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activă în procesul intervenţiei a beneficiarilor şi aparţinătorilor prin stabilirea de obiective comune;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parteneriatelor cu organizaţii nonguvernamentale care activează în domeniul asistenţei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OBIECTIVUL nr . 3 : Promovarea participării copiilor cu dizabilităţi la viaţa socială şi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cultivarea relaţiilor interumane.</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1. </w:t>
      </w:r>
      <w:r w:rsidRPr="00FB24B1">
        <w:rPr>
          <w:rFonts w:ascii="Times New Roman" w:eastAsia="Calibri" w:hAnsi="Times New Roman" w:cs="Times New Roman"/>
          <w:b/>
          <w:color w:val="000000"/>
          <w:sz w:val="24"/>
          <w:szCs w:val="24"/>
        </w:rPr>
        <w:t>Dezvoltare personală şi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Dezvoltarea de programe educaţional-ocupaţionale în vederea încurajării integrării sociale a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Organizarea de seminarii/dezbateri/întâlniri de grup pentru copii cu dizabilităţi pe teme privind educaţia, recuperarea, integrarea copiilor.</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Implicarea copiilor cu dizabilităţi în diverse activităţi sociale prin organizarea de vizite, excursii, tabără cu scopul socializării.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2. Crearea unor punţi între generaţii.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unor activităţi pentru dezvoltarea relaţiilor interumane în parteneriat cu copii /elevi care provin din instituţii /şcoli.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Promovarea activităţilor de voluntariat prin implicarea acestora în activităţile directe cu copii.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OBIECTIVUL nr . 4 : Promovarea participării şi colaborării între toţi factorii implicaţi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în domeniul social.</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Realizarea unei strategii de promovare a parteneriatelor care să se bazeze pe nevoile existente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Încheierea de convenţii de parteneriat /colaborare;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Crearea unei reţele de susţinere pentru copii aflaţi în dificultate, prin implementarea a cât mai multor factori din comunitate (familie, instituţii, organizaţii, etc.) în rezolvarea problemelor acestora;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Propunerile de intervenții cheie pentru reducerea sărăciei și promovarea incluziunii sociale</w:t>
      </w: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Intervenții cheie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Ocuparea forței de muncă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Creșterea finanțării pentru politici de ocupare a forței de muncă și includerea şomerilor şi persoanelor inactive în servicii personalizate de ocupare a forței de muncă.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Susținerea tinerilor vulnerabili, inclusiv prin elaborarea și punerea în aplicare a Planului de implementare a Garanției pentru Tineret.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Utilizarea fondurilor europene pentru întărirea capacităților de implementare, monitorizare și evaluare a politicilor active de ocupare, inclusiv pentru a îmbunătăți oferta programelor existente.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Îmbunătățirea formării profesionale pentru lucrătorii din exploatațiile agricole mici și mijlocii prin: </w:t>
      </w:r>
    </w:p>
    <w:p w:rsidR="00ED74D0" w:rsidRPr="00FB24B1" w:rsidRDefault="00ED74D0" w:rsidP="00ED74D0">
      <w:pPr>
        <w:numPr>
          <w:ilvl w:val="0"/>
          <w:numId w:val="13"/>
        </w:num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consolidarea, profesionalizarea și modernizarea instituțiilor cu rol de și sprijin pentru fermierii din exploatațiile agricole mici și din agricultura de subzistență și </w:t>
      </w:r>
    </w:p>
    <w:p w:rsidR="00ED74D0" w:rsidRPr="00FB24B1" w:rsidRDefault="00ED74D0" w:rsidP="00ED74D0">
      <w:pPr>
        <w:numPr>
          <w:ilvl w:val="0"/>
          <w:numId w:val="13"/>
        </w:numPr>
        <w:autoSpaceDE w:val="0"/>
        <w:autoSpaceDN w:val="0"/>
        <w:adjustRightInd w:val="0"/>
        <w:spacing w:after="0" w:line="240" w:lineRule="auto"/>
        <w:contextualSpacing/>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consolidarea și extinderea școlilor vocaționale de agricultură și colegiilor tehnice pentru îmbunătățirea abilităților de bază ale viitorilor fermieri.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Promovarea reconversiei profesionale şi învăţării pe tot parcursul vieţii (LLL) în vederea creşterii angajabilităţii pe o piaţă a muncii în continuă schimbare şi a programelor de formare menite să crească gradul de alfabetizare digitală, în special a persoanelor din grupurile vulnerabile şi a celor din mediul rural.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Transferuri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color w:val="000000"/>
          <w:sz w:val="24"/>
          <w:szCs w:val="24"/>
        </w:rPr>
        <w:t>Introducerea unei formule care să încurajeze munca.</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Abordarea obstacolelor de acces la beneficii de asistență socială și servicii sociale, cum sunt cele legate de conștientizare, mijloacele financiare, costurile beneficiarilor, normele sociale și riscurile utilizatorului (siguranță, demnitate, stigmatizare).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Simplificarea accesului persoanelor cu dizabilități la sistemul de protecție socială prin armonizarea criteriilor medicale pentru pensiile de invaliditate cu cele privind indemnizaţiile pentru persoanele cu dizabilități și unificarea sistemului instituțional pentru evaluarea indemnizaţiilor pentru persoanele cu dizabilități și a pensiilor de invaliditate.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Dezvoltarea opțiunilor de reformă pentru elaborarea prevederilor care să asigure venituri rezonabile pentru persoanele vârstnice din mediul rural care nu au în prezent pensii de asigurări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tbl>
      <w:tblPr>
        <w:tblStyle w:val="Umbriredeculoaredeschis-Accentuare6"/>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Servicii sociale</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Complementaritatea fondurilor publice disponibile pentru sectorul serviciilor sociale cu finanțarea de la Uniunea Europeană.</w:t>
            </w:r>
          </w:p>
        </w:tc>
      </w:tr>
    </w:tbl>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Consolidarea și îmbunătățirea serviciilor sociale la nivel comunitar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dezvoltarea unui pachet minim de intervenție ca o responsabilitate obligatorie a fiecărei autorități locale;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finanțarea unui program național pentru a asigura în fiecare localitate existenţa a cel puțin un salariat cu normă întreagă care realizează activități de asistență socială și lucrează cu persoane în situații vulnerabile și familiile 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(iii) finanțarea unui program național pentru formarea profesională a personalului din domeniul asistenței sociale și dezvoltarea de metodologii, ghiduri și instrumente care să sprijine aplicarea pe scară largă a managementului de caz la nivelul SPAS, în special în comunele și orașele mici;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(iv) dezvoltarea unui sistem solid de monitorizare și evaluare a serviciilor sociale la nivel comunitar.,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Dezvoltarea echipelor comunitare de intervenție integrată pentru furnizarea serviciilor sociale de educație, ocupare, sănătate și programe de intermediere socială și facilitare la nivel comunitar, în special în zonele sărace și marginalizate, rurale și urbane, roma și non-roma,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dezvoltarea unor metodologii clare, protocoale și proceduri de lucru pentru lucrătorii în domeniul social de la nivelul comunităţii și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dezvoltarea în zonele marginalizate a unor centre comunitare multi-funcționale pentru furnizarea serviciilor integrate către (dar nu în mod exclusiv) familiile aflate în sărăcie extremă (Inițiativă cheie propusă).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Consolidarea serviciilor sociale de protecție a copilului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dezvoltarea și consolidarea capacității de prevenire la nivel comunitar și a serviciilor de sprijin;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reconsiderarea căilor și mijloacelor (inclusiv a beneficiilor de asistenţă socială) de furnizare a sprijinului către familii pentru prevenirea separării copilului de familie;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(iii) revizuirea serviciilor existente de protecție a copilului pentru a îmbunătăți calitatea îngrijirii acordate, reducând în același timp durata de ședere în sistemul de protecţie la minimul necesar (Inițiativă cheie propusă);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(iv) dezinstituţionalizare şi trecerea către îngrijirea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Dezvoltarea serviciilor sociale pentru grupurile vulnerabile prin:</w:t>
      </w: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creșterea finanțării serviciilor sociale și a infrastructurii sociale şi îmbunătățirea procedurilor pentru contractarea serviciilor sociale către furnizori non-guvernamentali și privați;</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întărirea rolului DGASPC de planificare strategică, de îndrumare și coordonare metodologică pentru SPAS, precum și de monitorizare și evaluare a furnizorilor de servicii, de la nivelul întregului județ.</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autoSpaceDE w:val="0"/>
        <w:autoSpaceDN w:val="0"/>
        <w:adjustRightInd w:val="0"/>
        <w:spacing w:after="0" w:line="240" w:lineRule="auto"/>
        <w:jc w:val="center"/>
        <w:rPr>
          <w:rFonts w:ascii="Times New Roman" w:eastAsia="Calibri" w:hAnsi="Times New Roman" w:cs="Times New Roman"/>
          <w:color w:val="000000"/>
          <w:sz w:val="24"/>
          <w:szCs w:val="24"/>
        </w:rPr>
      </w:pPr>
      <w:r w:rsidRPr="00A736D7">
        <w:rPr>
          <w:rFonts w:ascii="Times New Roman" w:eastAsia="Calibri" w:hAnsi="Times New Roman" w:cs="Times New Roman"/>
          <w:color w:val="000000"/>
          <w:sz w:val="24"/>
          <w:szCs w:val="24"/>
          <w:bdr w:val="single" w:sz="4" w:space="0" w:color="auto"/>
        </w:rPr>
        <w:t>Consolidarea serviciilor sociale pentru persoanele cu dizabilităţi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dezvoltarea și consolidarea serviciilor de sprijin și a capacității de prevenire la nivel comunitar;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dezinstituţionalizare şi trecerea către îngrijirea în comunitate;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Educație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Extinderea rețelei de grădinițe și creșe pentru a oferi acces tuturor copiilor.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Dezvoltarea și implementarea unui program naţional centrat pe copiii cu risc de abandon școlar şi pentru cei care nu sunt înscriși în învățământul primar și gimnazial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constituirea unui sistem de referire coerent către sistemul de educație cu intrări din toate sistemele care au în vedere copiii din familii vulnerabile;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implementarea unui sistem de monitorizare pentru copiii cu cel mai mare risc de abandon școlar sau cei neînscriși la școală;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(iii) consolidarea mecanismelor de monitorizare în școli prin urmărirea acestor cazuri;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(iv) dezvoltarea unui program care să furnizeze asistență, educație parentală, sprijin și monitorizare pentru gospodăriile care au copii de vârstă școlară care nu frecventează școala.</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Îmbunătățirea disponibilității programelor de tip a doua șansă în zona rurală și după învățământul secundar inferior și alocarea resurselor pentru sprijinirea grupurilor dezavantajate care frecventează programele a doua șansă ca o compensație pentru costurile educaționale și pentru alte costuri indirecte.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Îmbunătățirea accesului la educație de calitate a copiilor cu cerințe educaționale speciale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revizuirea procedurilor instituționale, financiare și legale pentru educația copiilor cu cerințe educaționale speciale;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includerea tematicii toleranței față de persoanele cu dizabilități și diversității în curriculumul educational, pentru a reduce stigmatizarea și respingerea asociate dizabilității și cerințelor educaționale speciale;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(iii) investițiile în Centrele Județene de Resurse și Asistență Educațională (CJRAE) pentru a le permite să devină adevărate resurse educaționale pentru educație incluzivă;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(iv) îmbunătățirea bazei de cunoaștere pentru copiii cu cerințe educaționale speciale și a accesului lor la educație.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Sănătate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Creșterea acoperirii cu servicii de asistență medicală primară comunitară (medici de familie, asistenți medicali comunitar) la nivel național.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Programe de screening în principalele patologii (ex. boli cardio-vasculare, cancer, diabet, BPOC, boli renale cronice, hepatită cronică, tuberculoza, HIV-SIDA etc.),..</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Dezvoltarea unor intervenții de promovare a sănătății, alături de implementarea, monitorizarea și evaluarea acestor programe. Printre altele: reducerea consumului excesiv de alcool, în special în zonele rurale, și campanii de sensibilizare în comunități specifice identificate ca fiind vulnerabile, reducerea consumului de droguri în mediul urban.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Locuire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Elaborarea și finanțarea unui program de locuințe sociale pentru grupurile vulnerabile care nu își permit să plătească chiria, cum sunt persoanele fără adăpost, tinerii care părăsesc sistemul de protecție, foștii deținuți, persoanele evacuate din casele retrocedate, persoanele dependente de droguri.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Introducerea unei componente de locuire în noul beneficiu consolidat bazat pe testarea mijloacelor (vezi secțiunea despre Transferuri sociale), pentru familiile care trăiesc în locuințe sociale, suplimentar față de ajutorul de încălzire pentru familiile cu venituri scăzute care trăiesc în locuințele proprii. Acest beneficiu de locuire va acoperi o parte a costurilor chiriei și o parte a costurilor legate de încălzire, pentru a preveni pierderea locuinței prin evacuare.</w:t>
      </w:r>
    </w:p>
    <w:p w:rsidR="00ED74D0"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Trecerea treptată, în zona de reducere a fenomenului persoanelor fără adăpost, de la servicii de urgență țintite, către programe de integrare pe termen lung.</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Participare socială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Asigurarea faptului că există în cadrul instituțional al serviciilor sociale mecanisme transparente şi accesibile și cu o bună capacitate de reacție pentru reclamații și plângeri.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lastRenderedPageBreak/>
        <w:t>Încurajarea participării sociale și a voluntariatului prin îmbunătățirea legii privind voluntariatul și mobilizarea mass-media și a societății civile în creșterea gradului de conștientizare asupra celor mai bune practici și a valorii participării.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Consolidarea capacității instituționale de reducere a sărăciei și de promovare a incluziunii sociale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Îmbunătățirea capacității de monitorizare și evaluare a măsurilor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îmbunătățirea mecanismelor de colectare periodică a datelor administrative și de sondaj; (ii) dezvoltarea capacității personalului de la diferite niveluri pentru colectarea şi analiza datelor calitative și cantitative privind sărăcia și excluziunea socială; și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(iii) dezvoltarea unui sistem național de monitorizare și evaluare a incluziunii sociale. (Inițiativă cheie propusă)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Extinderea acoperirii și funcționalității sistemelor de management al informației (SMI) în asistența socială prin:</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 dezvoltarea unor soluții de management al relației cu clienții (MRC) pentru a le da posibilitatea autorităților locale de a maximiza automatizarea tuturor proceselor locale de asistență socială astfel încât să poată conecta toate bazele de date locale cu SMI de asistență socială și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(ii) dezvoltarea unui nou SMI de asistență socială pentru procesarea automată și realizarea validărilor (atât ex-ante cât și ex-post). (Inițiativă cheie propusă)</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A736D7">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Soluții propuse pentru gestionarea și rezolvarea problemelor din domeniul incluziunii sociale și reducerii sărăciei: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w:t>
      </w:r>
      <w:r w:rsidRPr="00FB24B1">
        <w:rPr>
          <w:rFonts w:ascii="Times New Roman" w:eastAsia="Calibri" w:hAnsi="Times New Roman" w:cs="Times New Roman"/>
          <w:color w:val="000000"/>
          <w:sz w:val="24"/>
          <w:szCs w:val="24"/>
        </w:rPr>
        <w:t xml:space="preserve">politici de stimulare a formării profesionale, a ocupării forței de muncă în economia formală, de creștere a productivității muncii și a veniturilor persoanelor angajate; </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w:t>
      </w:r>
      <w:r w:rsidRPr="00FB24B1">
        <w:rPr>
          <w:rFonts w:ascii="Times New Roman" w:eastAsia="Calibri" w:hAnsi="Times New Roman" w:cs="Times New Roman"/>
          <w:color w:val="000000"/>
          <w:sz w:val="24"/>
          <w:szCs w:val="24"/>
        </w:rPr>
        <w:t xml:space="preserve">măsuri pentru îmbunătățirea performanței sistemului de transferuri sociale, creșterea gradului de acoperire cu servicii sociale furnizate în manieră integrată și a calității acestora, în funcție de nevoile identificate la nivel național; </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w:t>
      </w:r>
      <w:r w:rsidRPr="00FB24B1">
        <w:rPr>
          <w:rFonts w:ascii="Times New Roman" w:eastAsia="Calibri" w:hAnsi="Times New Roman" w:cs="Times New Roman"/>
          <w:color w:val="000000"/>
          <w:sz w:val="24"/>
          <w:szCs w:val="24"/>
        </w:rPr>
        <w:t xml:space="preserve">implementarea de măsuri suplimentare pentru creşterea ratei participării școlare şi îmbunătăţirea rezultatelor obținute în domeniul educației, precum și facilitarea accesului populației la programe de învăţare şi formare pe tot parcursul vieţii; </w:t>
      </w:r>
    </w:p>
    <w:p w:rsidR="00ED74D0" w:rsidRPr="00FB24B1" w:rsidRDefault="00ED74D0" w:rsidP="00ED74D0">
      <w:pPr>
        <w:autoSpaceDE w:val="0"/>
        <w:autoSpaceDN w:val="0"/>
        <w:adjustRightInd w:val="0"/>
        <w:spacing w:after="0" w:line="240" w:lineRule="auto"/>
        <w:rPr>
          <w:rFonts w:ascii="Times New Roman" w:eastAsia="Calibri" w:hAnsi="Times New Roman" w:cs="Times New Roman"/>
          <w:b/>
          <w:color w:val="000000"/>
          <w:sz w:val="24"/>
          <w:szCs w:val="24"/>
        </w:rPr>
      </w:pPr>
    </w:p>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b/>
          <w:color w:val="000000"/>
          <w:sz w:val="24"/>
          <w:szCs w:val="24"/>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Capitolul VIII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autoSpaceDE w:val="0"/>
              <w:autoSpaceDN w:val="0"/>
              <w:adjustRightInd w:val="0"/>
              <w:jc w:val="center"/>
              <w:rPr>
                <w:rFonts w:ascii="Times New Roman" w:eastAsia="Calibri" w:hAnsi="Times New Roman" w:cs="Times New Roman"/>
                <w:color w:val="000000"/>
                <w:sz w:val="24"/>
                <w:szCs w:val="24"/>
                <w:u w:val="single"/>
              </w:rPr>
            </w:pPr>
            <w:r w:rsidRPr="00FB24B1">
              <w:rPr>
                <w:rFonts w:ascii="Times New Roman" w:eastAsia="Calibri" w:hAnsi="Times New Roman" w:cs="Times New Roman"/>
                <w:color w:val="000000"/>
                <w:sz w:val="24"/>
                <w:szCs w:val="24"/>
                <w:u w:val="single"/>
              </w:rPr>
              <w:t xml:space="preserve">MONITORITAREA  ŞI  EVALUAREA STRATEGIEI </w:t>
            </w:r>
          </w:p>
        </w:tc>
      </w:tr>
    </w:tbl>
    <w:p w:rsidR="00ED74D0" w:rsidRPr="00FB24B1" w:rsidRDefault="00ED74D0" w:rsidP="00ED74D0">
      <w:pPr>
        <w:autoSpaceDE w:val="0"/>
        <w:autoSpaceDN w:val="0"/>
        <w:adjustRightInd w:val="0"/>
        <w:spacing w:after="0" w:line="240" w:lineRule="auto"/>
        <w:jc w:val="center"/>
        <w:rPr>
          <w:rFonts w:ascii="Times New Roman" w:eastAsia="Calibri" w:hAnsi="Times New Roman" w:cs="Times New Roman"/>
          <w:color w:val="000000"/>
          <w:sz w:val="24"/>
          <w:szCs w:val="24"/>
        </w:rPr>
      </w:pPr>
    </w:p>
    <w:p w:rsidR="00ED74D0" w:rsidRPr="00FB24B1" w:rsidRDefault="00ED74D0" w:rsidP="00ED74D0">
      <w:pPr>
        <w:numPr>
          <w:ilvl w:val="0"/>
          <w:numId w:val="3"/>
        </w:num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Monitorizarea Strategiei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Strategia va fi monitorizată prin intermediul unor rapoarte anuale întocmite de</w:t>
      </w:r>
      <w:r w:rsidR="00A736D7">
        <w:rPr>
          <w:rFonts w:ascii="Times New Roman" w:eastAsia="Calibri" w:hAnsi="Times New Roman" w:cs="Times New Roman"/>
          <w:color w:val="000000"/>
          <w:sz w:val="24"/>
          <w:szCs w:val="24"/>
        </w:rPr>
        <w:t xml:space="preserve"> </w:t>
      </w:r>
      <w:r w:rsidRPr="00FB24B1">
        <w:rPr>
          <w:rFonts w:ascii="Times New Roman" w:eastAsia="Calibri" w:hAnsi="Times New Roman" w:cs="Times New Roman"/>
          <w:color w:val="000000"/>
          <w:sz w:val="24"/>
          <w:szCs w:val="24"/>
        </w:rPr>
        <w:t>funcţionarul  public din cadrul Compartimentului de asistenţă socială, nominalizat prin fişa postului sau dispoziţia primarului localităţii.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La finalizarea implementării Strategiei se va întocmi un Raport  final, separat de cel anual.</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p>
    <w:p w:rsidR="00ED74D0" w:rsidRPr="00FB24B1" w:rsidRDefault="00ED74D0" w:rsidP="00ED74D0">
      <w:pPr>
        <w:numPr>
          <w:ilvl w:val="0"/>
          <w:numId w:val="3"/>
        </w:numPr>
        <w:autoSpaceDE w:val="0"/>
        <w:autoSpaceDN w:val="0"/>
        <w:adjustRightInd w:val="0"/>
        <w:spacing w:after="0" w:line="240" w:lineRule="auto"/>
        <w:jc w:val="both"/>
        <w:rPr>
          <w:rFonts w:ascii="Times New Roman" w:eastAsia="Calibri" w:hAnsi="Times New Roman" w:cs="Times New Roman"/>
          <w:b/>
          <w:color w:val="000000"/>
          <w:sz w:val="24"/>
          <w:szCs w:val="24"/>
        </w:rPr>
      </w:pPr>
      <w:r w:rsidRPr="00FB24B1">
        <w:rPr>
          <w:rFonts w:ascii="Times New Roman" w:eastAsia="Calibri" w:hAnsi="Times New Roman" w:cs="Times New Roman"/>
          <w:b/>
          <w:color w:val="000000"/>
          <w:sz w:val="24"/>
          <w:szCs w:val="24"/>
        </w:rPr>
        <w:t>Evaluarea strategie</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u w:val="single"/>
        </w:rPr>
        <w:t>Strategia va fi evaluată anual prin intermediul</w:t>
      </w:r>
      <w:r w:rsidRPr="00FB24B1">
        <w:rPr>
          <w:rFonts w:ascii="Times New Roman" w:eastAsia="Calibri" w:hAnsi="Times New Roman" w:cs="Times New Roman"/>
          <w:color w:val="000000"/>
          <w:sz w:val="24"/>
          <w:szCs w:val="24"/>
        </w:rPr>
        <w:t>:</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1. Rapoartelor anuale de monitorizare, care vor fi date publicităţii prin afişare la sediul Primăriei, pe site-ul </w:t>
      </w:r>
      <w:r w:rsidRPr="005E2622">
        <w:rPr>
          <w:rFonts w:ascii="Times New Roman" w:eastAsia="Calibri" w:hAnsi="Times New Roman" w:cs="Times New Roman"/>
          <w:sz w:val="24"/>
          <w:szCs w:val="24"/>
        </w:rPr>
        <w:t>instituției ş</w:t>
      </w:r>
      <w:r w:rsidRPr="00FB24B1">
        <w:rPr>
          <w:rFonts w:ascii="Times New Roman" w:eastAsia="Calibri" w:hAnsi="Times New Roman" w:cs="Times New Roman"/>
          <w:color w:val="000000"/>
          <w:sz w:val="24"/>
          <w:szCs w:val="24"/>
        </w:rPr>
        <w:t>i aduse la cunoştinţă celor interesaţi.</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2. Implementarea Strategiei se va face cu participarea tuturor compartimentelor aparatului de specialitate al Primarului Comunei </w:t>
      </w:r>
      <w:r w:rsidR="001D3B82">
        <w:rPr>
          <w:rFonts w:ascii="Times New Roman" w:eastAsia="Calibri" w:hAnsi="Times New Roman" w:cs="Times New Roman"/>
          <w:color w:val="000000"/>
          <w:sz w:val="24"/>
          <w:szCs w:val="24"/>
        </w:rPr>
        <w:t>Ivanesti</w:t>
      </w:r>
      <w:r w:rsidRPr="00FB24B1">
        <w:rPr>
          <w:rFonts w:ascii="Times New Roman" w:eastAsia="Calibri" w:hAnsi="Times New Roman" w:cs="Times New Roman"/>
          <w:color w:val="000000"/>
          <w:sz w:val="24"/>
          <w:szCs w:val="24"/>
        </w:rPr>
        <w:t>, a personalului, a partenerilor, a beneficiarilor şi a altor factori interesaţi din comunitate şi judeţ.</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În funcţie de rezultatele evaluării şi monitorizării şi în acord cu modificările legislative sau cu modificările intervenite în contextul social, economic, cultural, Strategia poate fi revizuită sau completată ori de câte ori este necesar.</w:t>
      </w:r>
    </w:p>
    <w:p w:rsidR="00ED74D0" w:rsidRPr="00FB24B1" w:rsidRDefault="00ED74D0" w:rsidP="00ED74D0">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Implementarea Strategiei de dezvoltare locala a serviciilor sociale şi, implicit a Planului de Acţiune, se face cu participarea tuturor compartimentelor instituţiei, a personalului, a partenerilor, a beneficiarilor şi a altor factori interesaţi din comunitate.</w:t>
      </w:r>
    </w:p>
    <w:p w:rsidR="007D6E02" w:rsidRPr="00A736D7" w:rsidRDefault="00ED74D0" w:rsidP="00A736D7">
      <w:pPr>
        <w:autoSpaceDE w:val="0"/>
        <w:autoSpaceDN w:val="0"/>
        <w:adjustRightInd w:val="0"/>
        <w:spacing w:after="0" w:line="240" w:lineRule="auto"/>
        <w:jc w:val="both"/>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 xml:space="preserve"> Monitorizarea şi evaluarea Strategiei de dezvoltare locala a serviciilor sociale şi a Planului de Acţiune se face de către compartimentul de strategii.</w:t>
      </w:r>
    </w:p>
    <w:p w:rsidR="007D6E02" w:rsidRDefault="007D6E02" w:rsidP="00ED74D0">
      <w:pPr>
        <w:spacing w:after="0" w:line="240" w:lineRule="auto"/>
        <w:rPr>
          <w:rFonts w:ascii="Times New Roman" w:eastAsia="Times New Roman" w:hAnsi="Times New Roman" w:cs="Times New Roman"/>
          <w:i/>
          <w:sz w:val="24"/>
          <w:szCs w:val="24"/>
          <w:lang w:val="en-AU"/>
        </w:rPr>
      </w:pPr>
    </w:p>
    <w:p w:rsidR="007D6E02" w:rsidRPr="00FB24B1" w:rsidRDefault="007D6E02" w:rsidP="00ED74D0">
      <w:pPr>
        <w:spacing w:after="0" w:line="240" w:lineRule="auto"/>
        <w:rPr>
          <w:rFonts w:ascii="Times New Roman" w:eastAsia="Times New Roman" w:hAnsi="Times New Roman" w:cs="Times New Roman"/>
          <w:i/>
          <w:sz w:val="24"/>
          <w:szCs w:val="24"/>
          <w:lang w:val="en-AU"/>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CAPITOLUL IX</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p>
        </w:tc>
      </w:tr>
      <w:tr w:rsidR="00ED74D0" w:rsidRPr="00FB24B1" w:rsidTr="001D3B82">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A736D7" w:rsidP="001D3B82">
            <w:pPr>
              <w:jc w:val="center"/>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COLABORARE</w:t>
            </w:r>
            <w:r w:rsidR="00ED74D0" w:rsidRPr="00FB24B1">
              <w:rPr>
                <w:rFonts w:ascii="Times New Roman" w:eastAsia="Times New Roman" w:hAnsi="Times New Roman" w:cs="Times New Roman"/>
                <w:sz w:val="24"/>
                <w:szCs w:val="24"/>
                <w:lang w:val="en-AU"/>
              </w:rPr>
              <w:t xml:space="preserve"> </w:t>
            </w:r>
            <w:r w:rsidR="00ED74D0">
              <w:rPr>
                <w:rFonts w:ascii="Times New Roman" w:eastAsia="Times New Roman" w:hAnsi="Times New Roman" w:cs="Times New Roman"/>
                <w:sz w:val="24"/>
                <w:szCs w:val="24"/>
                <w:lang w:val="en-AU"/>
              </w:rPr>
              <w:t>C</w:t>
            </w:r>
            <w:r>
              <w:rPr>
                <w:rFonts w:ascii="Times New Roman" w:eastAsia="Times New Roman" w:hAnsi="Times New Roman" w:cs="Times New Roman"/>
                <w:sz w:val="24"/>
                <w:szCs w:val="24"/>
                <w:lang w:val="en-AU"/>
              </w:rPr>
              <w:t>U INSTITUTII PUBLICE REPREZENTATIVE</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w:t>
      </w:r>
      <w:r w:rsidR="00A736D7">
        <w:rPr>
          <w:rFonts w:ascii="Times New Roman" w:eastAsia="Times New Roman" w:hAnsi="Times New Roman" w:cs="Times New Roman"/>
          <w:sz w:val="24"/>
          <w:szCs w:val="24"/>
          <w:lang w:val="en-AU"/>
        </w:rPr>
        <w:tab/>
      </w:r>
      <w:r w:rsidRPr="00FB24B1">
        <w:rPr>
          <w:rFonts w:ascii="Times New Roman" w:eastAsia="Times New Roman" w:hAnsi="Times New Roman" w:cs="Times New Roman"/>
          <w:sz w:val="24"/>
          <w:szCs w:val="24"/>
          <w:lang w:val="en-AU"/>
        </w:rPr>
        <w:t xml:space="preserve">Primaria comunei </w:t>
      </w:r>
      <w:r w:rsidR="001D3B82">
        <w:rPr>
          <w:rFonts w:ascii="Times New Roman" w:eastAsia="Times New Roman" w:hAnsi="Times New Roman" w:cs="Times New Roman"/>
          <w:sz w:val="24"/>
          <w:szCs w:val="24"/>
          <w:lang w:val="en-AU"/>
        </w:rPr>
        <w:t>Ivanesti</w:t>
      </w:r>
      <w:r w:rsidR="00A736D7">
        <w:rPr>
          <w:rFonts w:ascii="Times New Roman" w:eastAsia="Times New Roman" w:hAnsi="Times New Roman" w:cs="Times New Roman"/>
          <w:sz w:val="24"/>
          <w:szCs w:val="24"/>
          <w:lang w:val="en-AU"/>
        </w:rPr>
        <w:t xml:space="preserve">, </w:t>
      </w:r>
      <w:r w:rsidRPr="00FB24B1">
        <w:rPr>
          <w:rFonts w:ascii="Times New Roman" w:eastAsia="Times New Roman" w:hAnsi="Times New Roman" w:cs="Times New Roman"/>
          <w:sz w:val="24"/>
          <w:szCs w:val="24"/>
          <w:lang w:val="en-AU"/>
        </w:rPr>
        <w:t xml:space="preserve">prin </w:t>
      </w:r>
      <w:r w:rsidR="00A736D7">
        <w:rPr>
          <w:rFonts w:ascii="Times New Roman" w:eastAsia="Times New Roman" w:hAnsi="Times New Roman" w:cs="Times New Roman"/>
          <w:sz w:val="24"/>
          <w:szCs w:val="24"/>
          <w:lang w:val="en-AU"/>
        </w:rPr>
        <w:t>Compartimentul de asistemta sociala,</w:t>
      </w:r>
      <w:r w:rsidRPr="00FB24B1">
        <w:rPr>
          <w:rFonts w:ascii="Times New Roman" w:eastAsia="Times New Roman" w:hAnsi="Times New Roman" w:cs="Times New Roman"/>
          <w:sz w:val="24"/>
          <w:szCs w:val="24"/>
          <w:lang w:val="en-AU"/>
        </w:rPr>
        <w:t xml:space="preserve"> colaboreaza cu urmatoarele institutii locale si </w:t>
      </w:r>
      <w:proofErr w:type="gramStart"/>
      <w:r w:rsidRPr="00FB24B1">
        <w:rPr>
          <w:rFonts w:ascii="Times New Roman" w:eastAsia="Times New Roman" w:hAnsi="Times New Roman" w:cs="Times New Roman"/>
          <w:sz w:val="24"/>
          <w:szCs w:val="24"/>
          <w:lang w:val="en-AU"/>
        </w:rPr>
        <w:t>judetene :</w:t>
      </w:r>
      <w:proofErr w:type="gramEnd"/>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Postul de politie </w:t>
      </w:r>
      <w:r w:rsidR="001D3B82">
        <w:rPr>
          <w:rFonts w:ascii="Times New Roman" w:eastAsia="Times New Roman" w:hAnsi="Times New Roman" w:cs="Times New Roman"/>
          <w:sz w:val="24"/>
          <w:szCs w:val="24"/>
          <w:lang w:val="en-AU"/>
        </w:rPr>
        <w:t>Ivanesti</w:t>
      </w:r>
    </w:p>
    <w:p w:rsidR="00ED74D0" w:rsidRPr="00FB24B1" w:rsidRDefault="000A0129" w:rsidP="00ED74D0">
      <w:pPr>
        <w:spacing w:after="0" w:line="240" w:lineRule="auto"/>
        <w:jc w:val="both"/>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 xml:space="preserve"> - Scoala G</w:t>
      </w:r>
      <w:r w:rsidR="00ED74D0" w:rsidRPr="00FB24B1">
        <w:rPr>
          <w:rFonts w:ascii="Times New Roman" w:eastAsia="Times New Roman" w:hAnsi="Times New Roman" w:cs="Times New Roman"/>
          <w:sz w:val="24"/>
          <w:szCs w:val="24"/>
          <w:lang w:val="en-AU"/>
        </w:rPr>
        <w:t>imnaziala “</w:t>
      </w:r>
      <w:r w:rsidR="00A736D7">
        <w:rPr>
          <w:rFonts w:ascii="Times New Roman" w:eastAsia="Times New Roman" w:hAnsi="Times New Roman" w:cs="Times New Roman"/>
          <w:sz w:val="24"/>
          <w:szCs w:val="24"/>
          <w:lang w:val="en-AU"/>
        </w:rPr>
        <w:t>Ionel Miron</w:t>
      </w:r>
      <w:r w:rsidR="00ED74D0" w:rsidRPr="00FB24B1">
        <w:rPr>
          <w:rFonts w:ascii="Times New Roman" w:eastAsia="Times New Roman" w:hAnsi="Times New Roman" w:cs="Times New Roman"/>
          <w:sz w:val="24"/>
          <w:szCs w:val="24"/>
          <w:lang w:val="en-AU"/>
        </w:rPr>
        <w:t xml:space="preserve"> </w:t>
      </w:r>
      <w:proofErr w:type="gramStart"/>
      <w:r w:rsidR="00ED74D0" w:rsidRPr="00FB24B1">
        <w:rPr>
          <w:rFonts w:ascii="Times New Roman" w:eastAsia="Times New Roman" w:hAnsi="Times New Roman" w:cs="Times New Roman"/>
          <w:sz w:val="24"/>
          <w:szCs w:val="24"/>
          <w:lang w:val="en-AU"/>
        </w:rPr>
        <w:t>“ din</w:t>
      </w:r>
      <w:proofErr w:type="gramEnd"/>
      <w:r w:rsidR="00ED74D0" w:rsidRPr="00FB24B1">
        <w:rPr>
          <w:rFonts w:ascii="Times New Roman" w:eastAsia="Times New Roman" w:hAnsi="Times New Roman" w:cs="Times New Roman"/>
          <w:sz w:val="24"/>
          <w:szCs w:val="24"/>
          <w:lang w:val="en-AU"/>
        </w:rPr>
        <w:t xml:space="preserve"> comuna </w:t>
      </w:r>
      <w:r w:rsidR="001D3B82">
        <w:rPr>
          <w:rFonts w:ascii="Times New Roman" w:eastAsia="Times New Roman" w:hAnsi="Times New Roman" w:cs="Times New Roman"/>
          <w:sz w:val="24"/>
          <w:szCs w:val="24"/>
          <w:lang w:val="en-AU"/>
        </w:rPr>
        <w:t>Ivanesti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Dispensarul </w:t>
      </w:r>
      <w:r>
        <w:rPr>
          <w:rFonts w:ascii="Times New Roman" w:eastAsia="Times New Roman" w:hAnsi="Times New Roman" w:cs="Times New Roman"/>
          <w:sz w:val="24"/>
          <w:szCs w:val="24"/>
          <w:lang w:val="en-AU"/>
        </w:rPr>
        <w:t>medical</w:t>
      </w:r>
      <w:r w:rsidRPr="00FB24B1">
        <w:rPr>
          <w:rFonts w:ascii="Times New Roman" w:eastAsia="Times New Roman" w:hAnsi="Times New Roman" w:cs="Times New Roman"/>
          <w:sz w:val="24"/>
          <w:szCs w:val="24"/>
          <w:lang w:val="en-AU"/>
        </w:rPr>
        <w:t xml:space="preserve"> din Comuna </w:t>
      </w:r>
      <w:r w:rsidR="001D3B82">
        <w:rPr>
          <w:rFonts w:ascii="Times New Roman" w:eastAsia="Times New Roman" w:hAnsi="Times New Roman" w:cs="Times New Roman"/>
          <w:sz w:val="24"/>
          <w:szCs w:val="24"/>
          <w:lang w:val="en-AU"/>
        </w:rPr>
        <w:t>Ivanesti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 Ofici</w:t>
      </w:r>
      <w:r>
        <w:rPr>
          <w:rFonts w:ascii="Times New Roman" w:eastAsia="Times New Roman" w:hAnsi="Times New Roman" w:cs="Times New Roman"/>
          <w:sz w:val="24"/>
          <w:szCs w:val="24"/>
          <w:lang w:val="en-AU"/>
        </w:rPr>
        <w:t>ul</w:t>
      </w:r>
      <w:r w:rsidRPr="00FB24B1">
        <w:rPr>
          <w:rFonts w:ascii="Times New Roman" w:eastAsia="Times New Roman" w:hAnsi="Times New Roman" w:cs="Times New Roman"/>
          <w:sz w:val="24"/>
          <w:szCs w:val="24"/>
          <w:lang w:val="en-AU"/>
        </w:rPr>
        <w:t xml:space="preserve"> postal din comuna </w:t>
      </w:r>
      <w:r w:rsidR="001D3B82">
        <w:rPr>
          <w:rFonts w:ascii="Times New Roman" w:eastAsia="Times New Roman" w:hAnsi="Times New Roman" w:cs="Times New Roman"/>
          <w:sz w:val="24"/>
          <w:szCs w:val="24"/>
          <w:lang w:val="en-AU"/>
        </w:rPr>
        <w:t>Ivanesti</w:t>
      </w:r>
      <w:r w:rsidRPr="00FB24B1">
        <w:rPr>
          <w:rFonts w:ascii="Times New Roman" w:eastAsia="Times New Roman" w:hAnsi="Times New Roman" w:cs="Times New Roman"/>
          <w:sz w:val="24"/>
          <w:szCs w:val="24"/>
          <w:lang w:val="en-AU"/>
        </w:rPr>
        <w:t xml:space="preserv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 A.J.O.F.M.</w:t>
      </w:r>
      <w:r>
        <w:rPr>
          <w:rFonts w:ascii="Times New Roman" w:eastAsia="Times New Roman" w:hAnsi="Times New Roman" w:cs="Times New Roman"/>
          <w:sz w:val="24"/>
          <w:szCs w:val="24"/>
          <w:lang w:val="en-AU"/>
        </w:rPr>
        <w:t xml:space="preserve">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-D.G.A.S.P.C</w:t>
      </w:r>
      <w:r>
        <w:rPr>
          <w:rFonts w:ascii="Times New Roman" w:eastAsia="Times New Roman" w:hAnsi="Times New Roman" w:cs="Times New Roman"/>
          <w:sz w:val="24"/>
          <w:szCs w:val="24"/>
          <w:lang w:val="en-AU"/>
        </w:rPr>
        <w:t xml:space="preserve">. </w:t>
      </w:r>
      <w:r w:rsidR="001D3B82">
        <w:rPr>
          <w:rFonts w:ascii="Times New Roman" w:eastAsia="Times New Roman" w:hAnsi="Times New Roman" w:cs="Times New Roman"/>
          <w:sz w:val="24"/>
          <w:szCs w:val="24"/>
          <w:lang w:val="en-AU"/>
        </w:rPr>
        <w:t>Vaslui</w:t>
      </w:r>
      <w:r w:rsidRPr="00FB24B1">
        <w:rPr>
          <w:rFonts w:ascii="Times New Roman" w:eastAsia="Times New Roman" w:hAnsi="Times New Roman" w:cs="Times New Roman"/>
          <w:sz w:val="24"/>
          <w:szCs w:val="24"/>
          <w:lang w:val="en-AU"/>
        </w:rPr>
        <w:t xml:space="preserve">, cat si alte judete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Consiliul Judetean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-AJPIS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 Directia de Sanatate Publica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Casa Judeteana de Pensii </w:t>
      </w:r>
      <w:r w:rsidR="001D3B82">
        <w:rPr>
          <w:rFonts w:ascii="Times New Roman" w:eastAsia="Times New Roman" w:hAnsi="Times New Roman" w:cs="Times New Roman"/>
          <w:sz w:val="24"/>
          <w:szCs w:val="24"/>
          <w:lang w:val="en-AU"/>
        </w:rPr>
        <w:t>Vaslui</w:t>
      </w:r>
      <w:r w:rsidRPr="00FB24B1">
        <w:rPr>
          <w:rFonts w:ascii="Times New Roman" w:eastAsia="Times New Roman" w:hAnsi="Times New Roman" w:cs="Times New Roman"/>
          <w:sz w:val="24"/>
          <w:szCs w:val="24"/>
          <w:lang w:val="en-AU"/>
        </w:rPr>
        <w:t xml:space="preserv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-Inspectoratul Judetean de Politie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 Institutia Prefectului </w:t>
      </w:r>
      <w:r>
        <w:rPr>
          <w:rFonts w:ascii="Times New Roman" w:eastAsia="Times New Roman" w:hAnsi="Times New Roman" w:cs="Times New Roman"/>
          <w:sz w:val="24"/>
          <w:szCs w:val="24"/>
          <w:lang w:val="en-AU"/>
        </w:rPr>
        <w:t xml:space="preserve">– Judeţul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Directia judeteana de Statistica </w:t>
      </w:r>
      <w:r w:rsidR="001D3B82">
        <w:rPr>
          <w:rFonts w:ascii="Times New Roman" w:eastAsia="Times New Roman" w:hAnsi="Times New Roman" w:cs="Times New Roman"/>
          <w:sz w:val="24"/>
          <w:szCs w:val="24"/>
          <w:lang w:val="en-AU"/>
        </w:rPr>
        <w:t>Vaslui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 </w:t>
      </w:r>
      <w:r>
        <w:rPr>
          <w:rFonts w:ascii="Times New Roman" w:eastAsia="Times New Roman" w:hAnsi="Times New Roman" w:cs="Times New Roman"/>
          <w:sz w:val="24"/>
          <w:szCs w:val="24"/>
          <w:lang w:val="en-AU"/>
        </w:rPr>
        <w:t>D</w:t>
      </w:r>
      <w:r w:rsidRPr="00FB24B1">
        <w:rPr>
          <w:rFonts w:ascii="Times New Roman" w:eastAsia="Times New Roman" w:hAnsi="Times New Roman" w:cs="Times New Roman"/>
          <w:sz w:val="24"/>
          <w:szCs w:val="24"/>
          <w:lang w:val="en-AU"/>
        </w:rPr>
        <w:t xml:space="preserve">iferite centre de ingrijire pentru </w:t>
      </w:r>
      <w:r>
        <w:rPr>
          <w:rFonts w:ascii="Times New Roman" w:eastAsia="Times New Roman" w:hAnsi="Times New Roman" w:cs="Times New Roman"/>
          <w:sz w:val="24"/>
          <w:szCs w:val="24"/>
          <w:lang w:val="en-AU"/>
        </w:rPr>
        <w:t>personae.</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tbl>
      <w:tblPr>
        <w:tblStyle w:val="Umbriredeculoaredeschis-Accentuare3"/>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CAPITOLUL X</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A736D7" w:rsidP="001D3B82">
            <w:pPr>
              <w:jc w:val="center"/>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 xml:space="preserve">DISPOZITII </w:t>
            </w:r>
            <w:r w:rsidR="00ED74D0" w:rsidRPr="00FB24B1">
              <w:rPr>
                <w:rFonts w:ascii="Times New Roman" w:eastAsia="Times New Roman" w:hAnsi="Times New Roman" w:cs="Times New Roman"/>
                <w:sz w:val="24"/>
                <w:szCs w:val="24"/>
                <w:lang w:val="en-AU"/>
              </w:rPr>
              <w:t xml:space="preserve"> FINALE</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A736D7" w:rsidP="00A736D7">
      <w:pPr>
        <w:spacing w:after="0" w:line="240" w:lineRule="auto"/>
        <w:ind w:firstLine="720"/>
        <w:jc w:val="both"/>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Prezenta Strategie</w:t>
      </w:r>
      <w:r w:rsidR="00ED74D0" w:rsidRPr="00FB24B1">
        <w:rPr>
          <w:rFonts w:ascii="Times New Roman" w:eastAsia="Times New Roman" w:hAnsi="Times New Roman" w:cs="Times New Roman"/>
          <w:sz w:val="24"/>
          <w:szCs w:val="24"/>
          <w:lang w:val="en-AU"/>
        </w:rPr>
        <w:t xml:space="preserve"> de dezvoltare a serviciilor sociale furnizate de Compartimentul Public de Asiste</w:t>
      </w:r>
      <w:r>
        <w:rPr>
          <w:rFonts w:ascii="Times New Roman" w:eastAsia="Times New Roman" w:hAnsi="Times New Roman" w:cs="Times New Roman"/>
          <w:sz w:val="24"/>
          <w:szCs w:val="24"/>
          <w:lang w:val="en-AU"/>
        </w:rPr>
        <w:t>nţă Socială pentru perioada 2022</w:t>
      </w:r>
      <w:r w:rsidR="00ED74D0" w:rsidRPr="00FB24B1">
        <w:rPr>
          <w:rFonts w:ascii="Times New Roman" w:eastAsia="Times New Roman" w:hAnsi="Times New Roman" w:cs="Times New Roman"/>
          <w:sz w:val="24"/>
          <w:szCs w:val="24"/>
          <w:lang w:val="en-AU"/>
        </w:rPr>
        <w:t>-202</w:t>
      </w:r>
      <w:r>
        <w:rPr>
          <w:rFonts w:ascii="Times New Roman" w:eastAsia="Times New Roman" w:hAnsi="Times New Roman" w:cs="Times New Roman"/>
          <w:sz w:val="24"/>
          <w:szCs w:val="24"/>
          <w:lang w:val="en-AU"/>
        </w:rPr>
        <w:t>7</w:t>
      </w:r>
      <w:r w:rsidR="00ED74D0" w:rsidRPr="00FB24B1">
        <w:rPr>
          <w:rFonts w:ascii="Times New Roman" w:eastAsia="Times New Roman" w:hAnsi="Times New Roman" w:cs="Times New Roman"/>
          <w:sz w:val="24"/>
          <w:szCs w:val="24"/>
          <w:lang w:val="en-AU"/>
        </w:rPr>
        <w:t xml:space="preserve"> </w:t>
      </w:r>
      <w:proofErr w:type="gramStart"/>
      <w:r w:rsidR="00ED74D0" w:rsidRPr="00FB24B1">
        <w:rPr>
          <w:rFonts w:ascii="Times New Roman" w:eastAsia="Times New Roman" w:hAnsi="Times New Roman" w:cs="Times New Roman"/>
          <w:sz w:val="24"/>
          <w:szCs w:val="24"/>
          <w:lang w:val="en-AU"/>
        </w:rPr>
        <w:t>este</w:t>
      </w:r>
      <w:proofErr w:type="gramEnd"/>
      <w:r w:rsidR="00ED74D0" w:rsidRPr="00FB24B1">
        <w:rPr>
          <w:rFonts w:ascii="Times New Roman" w:eastAsia="Times New Roman" w:hAnsi="Times New Roman" w:cs="Times New Roman"/>
          <w:sz w:val="24"/>
          <w:szCs w:val="24"/>
          <w:lang w:val="en-AU"/>
        </w:rPr>
        <w:t xml:space="preserve"> adusa la cunoştinţa personalului, a beneficiar</w:t>
      </w:r>
      <w:r w:rsidR="000A0129">
        <w:rPr>
          <w:rFonts w:ascii="Times New Roman" w:eastAsia="Times New Roman" w:hAnsi="Times New Roman" w:cs="Times New Roman"/>
          <w:sz w:val="24"/>
          <w:szCs w:val="24"/>
          <w:lang w:val="en-AU"/>
        </w:rPr>
        <w:t xml:space="preserve">ilor şi a familiilor acestora, partenerilor, </w:t>
      </w:r>
      <w:r w:rsidR="00ED74D0" w:rsidRPr="00FB24B1">
        <w:rPr>
          <w:rFonts w:ascii="Times New Roman" w:eastAsia="Times New Roman" w:hAnsi="Times New Roman" w:cs="Times New Roman"/>
          <w:sz w:val="24"/>
          <w:szCs w:val="24"/>
          <w:lang w:val="en-AU"/>
        </w:rPr>
        <w:t xml:space="preserve">comunităţii şi a altor factori de interes din domeniu. </w:t>
      </w:r>
    </w:p>
    <w:p w:rsidR="00ED74D0" w:rsidRPr="00FB24B1" w:rsidRDefault="00A736D7" w:rsidP="00A736D7">
      <w:pPr>
        <w:spacing w:after="0" w:line="240" w:lineRule="auto"/>
        <w:ind w:firstLine="720"/>
        <w:jc w:val="both"/>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Strategia</w:t>
      </w:r>
      <w:r w:rsidR="00ED74D0" w:rsidRPr="00FB24B1">
        <w:rPr>
          <w:rFonts w:ascii="Times New Roman" w:eastAsia="Times New Roman" w:hAnsi="Times New Roman" w:cs="Times New Roman"/>
          <w:sz w:val="24"/>
          <w:szCs w:val="24"/>
          <w:lang w:val="en-AU"/>
        </w:rPr>
        <w:t xml:space="preserve"> de dezvoltare locala a serviciilor sociale furnizate de Compartimentul de Asistenţă Socială </w:t>
      </w:r>
      <w:proofErr w:type="gramStart"/>
      <w:r w:rsidR="00ED74D0" w:rsidRPr="00FB24B1">
        <w:rPr>
          <w:rFonts w:ascii="Times New Roman" w:eastAsia="Times New Roman" w:hAnsi="Times New Roman" w:cs="Times New Roman"/>
          <w:sz w:val="24"/>
          <w:szCs w:val="24"/>
          <w:lang w:val="en-AU"/>
        </w:rPr>
        <w:t>va</w:t>
      </w:r>
      <w:proofErr w:type="gramEnd"/>
      <w:r w:rsidR="00ED74D0" w:rsidRPr="00FB24B1">
        <w:rPr>
          <w:rFonts w:ascii="Times New Roman" w:eastAsia="Times New Roman" w:hAnsi="Times New Roman" w:cs="Times New Roman"/>
          <w:sz w:val="24"/>
          <w:szCs w:val="24"/>
          <w:lang w:val="en-AU"/>
        </w:rPr>
        <w:t xml:space="preserve"> fi publica</w:t>
      </w:r>
      <w:r>
        <w:rPr>
          <w:rFonts w:ascii="Times New Roman" w:eastAsia="Times New Roman" w:hAnsi="Times New Roman" w:cs="Times New Roman"/>
          <w:sz w:val="24"/>
          <w:szCs w:val="24"/>
          <w:lang w:val="en-AU"/>
        </w:rPr>
        <w:t xml:space="preserve">ta pe site-ul www.comunaivanesti.ro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Instituţia </w:t>
      </w:r>
      <w:proofErr w:type="gramStart"/>
      <w:r w:rsidRPr="00FB24B1">
        <w:rPr>
          <w:rFonts w:ascii="Times New Roman" w:eastAsia="Times New Roman" w:hAnsi="Times New Roman" w:cs="Times New Roman"/>
          <w:sz w:val="24"/>
          <w:szCs w:val="24"/>
          <w:lang w:val="en-AU"/>
        </w:rPr>
        <w:t>va</w:t>
      </w:r>
      <w:proofErr w:type="gramEnd"/>
      <w:r w:rsidRPr="00FB24B1">
        <w:rPr>
          <w:rFonts w:ascii="Times New Roman" w:eastAsia="Times New Roman" w:hAnsi="Times New Roman" w:cs="Times New Roman"/>
          <w:sz w:val="24"/>
          <w:szCs w:val="24"/>
          <w:lang w:val="en-AU"/>
        </w:rPr>
        <w:t xml:space="preserve"> depune eforturi în vederea diseminării informaţiilor cu privire la Strategiei de dezvoltare locala a serviciilor sociale întreprinzând acţiuni de promovare a acestuia </w:t>
      </w:r>
    </w:p>
    <w:p w:rsidR="00ED74D0" w:rsidRPr="00FB24B1" w:rsidRDefault="00A736D7" w:rsidP="00A736D7">
      <w:pPr>
        <w:spacing w:after="0" w:line="240" w:lineRule="auto"/>
        <w:ind w:firstLine="720"/>
        <w:jc w:val="both"/>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 xml:space="preserve"> </w:t>
      </w:r>
      <w:proofErr w:type="gramStart"/>
      <w:r>
        <w:rPr>
          <w:rFonts w:ascii="Times New Roman" w:eastAsia="Times New Roman" w:hAnsi="Times New Roman" w:cs="Times New Roman"/>
          <w:sz w:val="24"/>
          <w:szCs w:val="24"/>
          <w:lang w:val="en-AU"/>
        </w:rPr>
        <w:t>Un</w:t>
      </w:r>
      <w:proofErr w:type="gramEnd"/>
      <w:r>
        <w:rPr>
          <w:rFonts w:ascii="Times New Roman" w:eastAsia="Times New Roman" w:hAnsi="Times New Roman" w:cs="Times New Roman"/>
          <w:sz w:val="24"/>
          <w:szCs w:val="24"/>
          <w:lang w:val="en-AU"/>
        </w:rPr>
        <w:t xml:space="preserve"> exemplar din Strategia</w:t>
      </w:r>
      <w:r w:rsidR="00ED74D0" w:rsidRPr="00FB24B1">
        <w:rPr>
          <w:rFonts w:ascii="Times New Roman" w:eastAsia="Times New Roman" w:hAnsi="Times New Roman" w:cs="Times New Roman"/>
          <w:sz w:val="24"/>
          <w:szCs w:val="24"/>
          <w:lang w:val="en-AU"/>
        </w:rPr>
        <w:t xml:space="preserve"> de dezvoltare locala a serviciilor sociale furnizate de Compartimentului de Asistenţă Socială va fi înmânat instituţiilor şi organizaţiilor cu care </w:t>
      </w:r>
      <w:r w:rsidR="00ED74D0">
        <w:rPr>
          <w:rFonts w:ascii="Times New Roman" w:eastAsia="Times New Roman" w:hAnsi="Times New Roman" w:cs="Times New Roman"/>
          <w:sz w:val="24"/>
          <w:szCs w:val="24"/>
          <w:lang w:val="en-AU"/>
        </w:rPr>
        <w:t>Compartimentul</w:t>
      </w:r>
      <w:r w:rsidR="00ED74D0" w:rsidRPr="00FB24B1">
        <w:rPr>
          <w:rFonts w:ascii="Times New Roman" w:eastAsia="Times New Roman" w:hAnsi="Times New Roman" w:cs="Times New Roman"/>
          <w:sz w:val="24"/>
          <w:szCs w:val="24"/>
          <w:lang w:val="en-AU"/>
        </w:rPr>
        <w:t xml:space="preserve"> de Asistenţă Socială are încheiate parteneriate.</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w:t>
      </w:r>
      <w:r w:rsidR="00A736D7">
        <w:rPr>
          <w:rFonts w:ascii="Times New Roman" w:eastAsia="Times New Roman" w:hAnsi="Times New Roman" w:cs="Times New Roman"/>
          <w:sz w:val="24"/>
          <w:szCs w:val="24"/>
          <w:lang w:val="en-AU"/>
        </w:rPr>
        <w:tab/>
      </w:r>
      <w:r w:rsidRPr="00FB24B1">
        <w:rPr>
          <w:rFonts w:ascii="Times New Roman" w:eastAsia="Times New Roman" w:hAnsi="Times New Roman" w:cs="Times New Roman"/>
          <w:sz w:val="24"/>
          <w:szCs w:val="24"/>
          <w:lang w:val="en-AU"/>
        </w:rPr>
        <w:t xml:space="preserve">Fiecare persoană implicată în acordarea de servicii sociale </w:t>
      </w:r>
      <w:proofErr w:type="gramStart"/>
      <w:r w:rsidRPr="00FB24B1">
        <w:rPr>
          <w:rFonts w:ascii="Times New Roman" w:eastAsia="Times New Roman" w:hAnsi="Times New Roman" w:cs="Times New Roman"/>
          <w:sz w:val="24"/>
          <w:szCs w:val="24"/>
          <w:lang w:val="en-AU"/>
        </w:rPr>
        <w:t>va</w:t>
      </w:r>
      <w:proofErr w:type="gramEnd"/>
      <w:r w:rsidRPr="00FB24B1">
        <w:rPr>
          <w:rFonts w:ascii="Times New Roman" w:eastAsia="Times New Roman" w:hAnsi="Times New Roman" w:cs="Times New Roman"/>
          <w:sz w:val="24"/>
          <w:szCs w:val="24"/>
          <w:lang w:val="en-AU"/>
        </w:rPr>
        <w:t xml:space="preserve"> dispune de câte un exemplar al Strategiei de dezvoltare locala a serviciilor sociale furnizate de Compartimentul de Asistenţă Socială pentru modificarea şi completarea căruia va putea face propuneri. </w:t>
      </w:r>
    </w:p>
    <w:p w:rsidR="00ED74D0" w:rsidRPr="00FB24B1" w:rsidRDefault="00ED74D0" w:rsidP="00A736D7">
      <w:pPr>
        <w:spacing w:after="0" w:line="240" w:lineRule="auto"/>
        <w:ind w:firstLine="7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Beneficiarilor şi familiilor le </w:t>
      </w:r>
      <w:proofErr w:type="gramStart"/>
      <w:r w:rsidRPr="00FB24B1">
        <w:rPr>
          <w:rFonts w:ascii="Times New Roman" w:eastAsia="Times New Roman" w:hAnsi="Times New Roman" w:cs="Times New Roman"/>
          <w:sz w:val="24"/>
          <w:szCs w:val="24"/>
          <w:lang w:val="en-AU"/>
        </w:rPr>
        <w:t>va</w:t>
      </w:r>
      <w:proofErr w:type="gramEnd"/>
      <w:r w:rsidRPr="00FB24B1">
        <w:rPr>
          <w:rFonts w:ascii="Times New Roman" w:eastAsia="Times New Roman" w:hAnsi="Times New Roman" w:cs="Times New Roman"/>
          <w:sz w:val="24"/>
          <w:szCs w:val="24"/>
          <w:lang w:val="en-AU"/>
        </w:rPr>
        <w:t xml:space="preserve"> fi adus la cunoştinţă un exemplar al Strategiei de dezvoltare locala a se</w:t>
      </w:r>
      <w:r w:rsidR="00A736D7">
        <w:rPr>
          <w:rFonts w:ascii="Times New Roman" w:eastAsia="Times New Roman" w:hAnsi="Times New Roman" w:cs="Times New Roman"/>
          <w:sz w:val="24"/>
          <w:szCs w:val="24"/>
          <w:lang w:val="en-AU"/>
        </w:rPr>
        <w:t>rviciilor sociale prin afisarea</w:t>
      </w:r>
      <w:r w:rsidRPr="00FB24B1">
        <w:rPr>
          <w:rFonts w:ascii="Times New Roman" w:eastAsia="Times New Roman" w:hAnsi="Times New Roman" w:cs="Times New Roman"/>
          <w:sz w:val="24"/>
          <w:szCs w:val="24"/>
          <w:lang w:val="en-AU"/>
        </w:rPr>
        <w:t xml:space="preserve"> acestuia într-un spaţiu accesibil unde va putea fi consultat.</w:t>
      </w:r>
    </w:p>
    <w:p w:rsidR="00ED74D0" w:rsidRDefault="00ED74D0" w:rsidP="00ED74D0">
      <w:pPr>
        <w:spacing w:after="0" w:line="240" w:lineRule="auto"/>
        <w:jc w:val="right"/>
        <w:rPr>
          <w:rFonts w:ascii="Times New Roman" w:eastAsia="Times New Roman" w:hAnsi="Times New Roman" w:cs="Times New Roman"/>
          <w:b/>
          <w:sz w:val="24"/>
          <w:szCs w:val="24"/>
          <w:lang w:val="en-AU"/>
        </w:rPr>
      </w:pPr>
    </w:p>
    <w:p w:rsidR="00ED74D0" w:rsidRDefault="00ED74D0" w:rsidP="00ED74D0">
      <w:pPr>
        <w:spacing w:after="0" w:line="240" w:lineRule="auto"/>
        <w:jc w:val="right"/>
        <w:rPr>
          <w:rFonts w:ascii="Times New Roman" w:eastAsia="Times New Roman" w:hAnsi="Times New Roman" w:cs="Times New Roman"/>
          <w:b/>
          <w:sz w:val="24"/>
          <w:szCs w:val="24"/>
          <w:lang w:val="en-AU"/>
        </w:rPr>
      </w:pPr>
    </w:p>
    <w:p w:rsidR="00F4190A" w:rsidRDefault="00F4190A" w:rsidP="00ED74D0">
      <w:pPr>
        <w:spacing w:after="0" w:line="240" w:lineRule="auto"/>
        <w:jc w:val="right"/>
        <w:rPr>
          <w:rFonts w:ascii="Times New Roman" w:eastAsia="Times New Roman" w:hAnsi="Times New Roman" w:cs="Times New Roman"/>
          <w:b/>
          <w:sz w:val="24"/>
          <w:szCs w:val="24"/>
          <w:lang w:val="en-AU"/>
        </w:rPr>
      </w:pPr>
    </w:p>
    <w:p w:rsidR="00F4190A" w:rsidRDefault="00F4190A" w:rsidP="00ED74D0">
      <w:pPr>
        <w:spacing w:after="0" w:line="240" w:lineRule="auto"/>
        <w:jc w:val="right"/>
        <w:rPr>
          <w:rFonts w:ascii="Times New Roman" w:eastAsia="Times New Roman" w:hAnsi="Times New Roman" w:cs="Times New Roman"/>
          <w:b/>
          <w:sz w:val="24"/>
          <w:szCs w:val="24"/>
          <w:lang w:val="en-AU"/>
        </w:rPr>
      </w:pPr>
    </w:p>
    <w:p w:rsidR="00F4190A" w:rsidRDefault="00F4190A" w:rsidP="00ED74D0">
      <w:pPr>
        <w:spacing w:after="0" w:line="240" w:lineRule="auto"/>
        <w:jc w:val="right"/>
        <w:rPr>
          <w:rFonts w:ascii="Times New Roman" w:eastAsia="Times New Roman" w:hAnsi="Times New Roman" w:cs="Times New Roman"/>
          <w:b/>
          <w:sz w:val="24"/>
          <w:szCs w:val="24"/>
          <w:lang w:val="en-AU"/>
        </w:rPr>
      </w:pPr>
    </w:p>
    <w:p w:rsidR="00ED74D0" w:rsidRDefault="00ED74D0" w:rsidP="00ED74D0">
      <w:pPr>
        <w:spacing w:after="0" w:line="240" w:lineRule="auto"/>
        <w:jc w:val="right"/>
        <w:rPr>
          <w:rFonts w:ascii="Times New Roman" w:eastAsia="Times New Roman" w:hAnsi="Times New Roman" w:cs="Times New Roman"/>
          <w:b/>
          <w:sz w:val="24"/>
          <w:szCs w:val="24"/>
          <w:lang w:val="en-AU"/>
        </w:rPr>
      </w:pPr>
    </w:p>
    <w:p w:rsidR="00ED74D0" w:rsidRDefault="00ED74D0" w:rsidP="00ED74D0">
      <w:pPr>
        <w:spacing w:after="0" w:line="240" w:lineRule="auto"/>
        <w:jc w:val="right"/>
        <w:rPr>
          <w:rFonts w:ascii="Times New Roman" w:eastAsia="Times New Roman" w:hAnsi="Times New Roman" w:cs="Times New Roman"/>
          <w:b/>
          <w:sz w:val="24"/>
          <w:szCs w:val="24"/>
          <w:lang w:val="en-AU"/>
        </w:rPr>
      </w:pPr>
    </w:p>
    <w:p w:rsidR="00ED74D0" w:rsidRDefault="00ED74D0" w:rsidP="00ED74D0">
      <w:pPr>
        <w:spacing w:after="0" w:line="240" w:lineRule="auto"/>
        <w:jc w:val="right"/>
        <w:rPr>
          <w:rFonts w:ascii="Times New Roman" w:eastAsia="Times New Roman" w:hAnsi="Times New Roman" w:cs="Times New Roman"/>
          <w:b/>
          <w:sz w:val="24"/>
          <w:szCs w:val="24"/>
          <w:lang w:val="en-AU"/>
        </w:rPr>
      </w:pPr>
    </w:p>
    <w:p w:rsidR="00ED74D0" w:rsidRPr="00FB24B1" w:rsidRDefault="00ED74D0" w:rsidP="00ED74D0">
      <w:pPr>
        <w:spacing w:after="0" w:line="240" w:lineRule="auto"/>
        <w:jc w:val="right"/>
        <w:rPr>
          <w:rFonts w:ascii="Times New Roman" w:eastAsia="Times New Roman" w:hAnsi="Times New Roman" w:cs="Times New Roman"/>
          <w:b/>
          <w:sz w:val="24"/>
          <w:szCs w:val="24"/>
          <w:lang w:val="en-AU"/>
        </w:rPr>
      </w:pPr>
    </w:p>
    <w:p w:rsidR="00A736D7" w:rsidRDefault="00A736D7" w:rsidP="00ED74D0">
      <w:pPr>
        <w:spacing w:after="0" w:line="240" w:lineRule="auto"/>
        <w:jc w:val="right"/>
        <w:rPr>
          <w:rFonts w:ascii="Times New Roman" w:eastAsia="Times New Roman" w:hAnsi="Times New Roman" w:cs="Times New Roman"/>
          <w:b/>
          <w:sz w:val="24"/>
          <w:szCs w:val="24"/>
        </w:rPr>
      </w:pPr>
    </w:p>
    <w:p w:rsidR="00A736D7" w:rsidRDefault="00A736D7" w:rsidP="00A736D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ROMANIA</w:t>
      </w:r>
    </w:p>
    <w:p w:rsidR="00A736D7" w:rsidRDefault="00A736D7" w:rsidP="00A736D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JUDETUL VASLUI</w:t>
      </w:r>
    </w:p>
    <w:p w:rsidR="00A736D7" w:rsidRDefault="00A736D7" w:rsidP="00A736D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COMUNA IVANESTI</w:t>
      </w:r>
    </w:p>
    <w:p w:rsidR="00A736D7" w:rsidRDefault="00A736D7" w:rsidP="00A736D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CONSILIUL LOCAL</w:t>
      </w:r>
    </w:p>
    <w:p w:rsidR="00A736D7" w:rsidRDefault="00A736D7" w:rsidP="00ED74D0">
      <w:pPr>
        <w:spacing w:after="0" w:line="240" w:lineRule="auto"/>
        <w:jc w:val="right"/>
        <w:rPr>
          <w:rFonts w:ascii="Times New Roman" w:eastAsia="Times New Roman" w:hAnsi="Times New Roman" w:cs="Times New Roman"/>
          <w:b/>
          <w:sz w:val="24"/>
          <w:szCs w:val="24"/>
        </w:rPr>
      </w:pPr>
    </w:p>
    <w:p w:rsidR="00ED74D0" w:rsidRPr="00FB24B1" w:rsidRDefault="00ED74D0" w:rsidP="00ED74D0">
      <w:pPr>
        <w:spacing w:after="0" w:line="240" w:lineRule="auto"/>
        <w:jc w:val="right"/>
        <w:rPr>
          <w:rFonts w:ascii="Times New Roman" w:eastAsia="Times New Roman" w:hAnsi="Times New Roman" w:cs="Times New Roman"/>
          <w:b/>
          <w:sz w:val="24"/>
          <w:szCs w:val="24"/>
        </w:rPr>
      </w:pPr>
      <w:r w:rsidRPr="00FB24B1">
        <w:rPr>
          <w:rFonts w:ascii="Times New Roman" w:eastAsia="Times New Roman" w:hAnsi="Times New Roman" w:cs="Times New Roman"/>
          <w:b/>
          <w:sz w:val="24"/>
          <w:szCs w:val="24"/>
        </w:rPr>
        <w:t>Anexa nr. 2 la Hotărâr</w:t>
      </w:r>
      <w:r w:rsidR="00A736D7">
        <w:rPr>
          <w:rFonts w:ascii="Times New Roman" w:eastAsia="Times New Roman" w:hAnsi="Times New Roman" w:cs="Times New Roman"/>
          <w:b/>
          <w:sz w:val="24"/>
          <w:szCs w:val="24"/>
        </w:rPr>
        <w:t>ea Consiliului Local ………………/ 2023</w:t>
      </w:r>
    </w:p>
    <w:p w:rsidR="00ED74D0" w:rsidRPr="00FB24B1" w:rsidRDefault="00ED74D0" w:rsidP="00ED74D0">
      <w:pPr>
        <w:spacing w:after="0" w:line="240" w:lineRule="auto"/>
        <w:rPr>
          <w:rFonts w:ascii="Times New Roman" w:eastAsia="Times New Roman" w:hAnsi="Times New Roman" w:cs="Times New Roman"/>
          <w:sz w:val="24"/>
          <w:szCs w:val="24"/>
        </w:rPr>
      </w:pPr>
    </w:p>
    <w:p w:rsidR="00ED74D0" w:rsidRPr="00FB24B1" w:rsidRDefault="00ED74D0" w:rsidP="00ED74D0">
      <w:pPr>
        <w:spacing w:after="0" w:line="240" w:lineRule="auto"/>
        <w:rPr>
          <w:rFonts w:ascii="Times New Roman" w:eastAsia="Times New Roman" w:hAnsi="Times New Roman" w:cs="Times New Roman"/>
          <w:sz w:val="24"/>
          <w:szCs w:val="24"/>
        </w:rPr>
      </w:pPr>
    </w:p>
    <w:tbl>
      <w:tblPr>
        <w:tblStyle w:val="Umbrirecolorat-Accentuare2"/>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color w:val="000000"/>
                <w:sz w:val="24"/>
                <w:szCs w:val="24"/>
                <w:u w:val="single"/>
              </w:rPr>
            </w:pPr>
            <w:r w:rsidRPr="00FB24B1">
              <w:rPr>
                <w:rFonts w:ascii="Times New Roman" w:eastAsia="Times New Roman" w:hAnsi="Times New Roman" w:cs="Times New Roman"/>
                <w:color w:val="000000"/>
                <w:sz w:val="24"/>
                <w:szCs w:val="24"/>
                <w:u w:val="single"/>
              </w:rPr>
              <w:t>PLAN ANUAL DE ACŢIUNE</w:t>
            </w:r>
            <w:r w:rsidRPr="00FB24B1">
              <w:rPr>
                <w:rFonts w:ascii="Times New Roman" w:eastAsia="Times New Roman" w:hAnsi="Times New Roman" w:cs="Times New Roman"/>
                <w:color w:val="000000"/>
                <w:sz w:val="24"/>
                <w:szCs w:val="24"/>
                <w:u w:val="single"/>
              </w:rPr>
              <w:br/>
              <w:t xml:space="preserve">PRIVIND SERVICIILE SOCIALE ADMINISTRATE ŞI FINANŢATE DIN BUGETUL CONSILIULUI LOCAL AL COMUNEI </w:t>
            </w:r>
            <w:r w:rsidR="001D3B82">
              <w:rPr>
                <w:rFonts w:ascii="Times New Roman" w:eastAsia="Times New Roman" w:hAnsi="Times New Roman" w:cs="Times New Roman"/>
                <w:color w:val="000000"/>
                <w:sz w:val="24"/>
                <w:szCs w:val="24"/>
                <w:u w:val="single"/>
              </w:rPr>
              <w:t>IVANESTI</w:t>
            </w:r>
            <w:r w:rsidR="00A736D7">
              <w:rPr>
                <w:rFonts w:ascii="Times New Roman" w:eastAsia="Times New Roman" w:hAnsi="Times New Roman" w:cs="Times New Roman"/>
                <w:color w:val="000000"/>
                <w:sz w:val="24"/>
                <w:szCs w:val="24"/>
                <w:u w:val="single"/>
              </w:rPr>
              <w:t xml:space="preserve"> PENTRU ANUL 2023</w:t>
            </w:r>
          </w:p>
        </w:tc>
      </w:tr>
    </w:tbl>
    <w:p w:rsidR="00ED74D0" w:rsidRPr="00FB24B1" w:rsidRDefault="00ED74D0" w:rsidP="00ED74D0">
      <w:pPr>
        <w:spacing w:after="0" w:line="240" w:lineRule="auto"/>
        <w:jc w:val="center"/>
        <w:rPr>
          <w:rFonts w:ascii="Times New Roman" w:eastAsia="Times New Roman" w:hAnsi="Times New Roman" w:cs="Times New Roman"/>
          <w:b/>
          <w:bCs/>
          <w:color w:val="000000"/>
          <w:sz w:val="24"/>
          <w:szCs w:val="24"/>
        </w:rPr>
      </w:pP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lang w:val="en-AU"/>
        </w:rPr>
        <w:t xml:space="preserve">Planul anual de actiune in domeniul serviciilor sociale elaborat de Compartimentul de Asistenta Sociala numit in continuare Plan, are in vedere fundamentarea principalelor actiuni si activitati, intr-un cadru institutional coerent, la nivelul comunei </w:t>
      </w:r>
      <w:r w:rsidR="001D3B82">
        <w:rPr>
          <w:rFonts w:ascii="Times New Roman" w:eastAsia="Times New Roman" w:hAnsi="Times New Roman" w:cs="Times New Roman"/>
          <w:color w:val="000000"/>
          <w:sz w:val="24"/>
          <w:szCs w:val="24"/>
          <w:lang w:val="en-AU"/>
        </w:rPr>
        <w:t>Ivanesti</w:t>
      </w:r>
      <w:r w:rsidRPr="00FB24B1">
        <w:rPr>
          <w:rFonts w:ascii="Times New Roman" w:eastAsia="Times New Roman" w:hAnsi="Times New Roman" w:cs="Times New Roman"/>
          <w:color w:val="000000"/>
          <w:sz w:val="24"/>
          <w:szCs w:val="24"/>
          <w:lang w:val="en-AU"/>
        </w:rPr>
        <w:t>, care va fi in masura prin actiuni si activitati cuprinse, sa satisfaca nevoile locale identificate din perspectiva nevoilor sociale, sa asigure incluziunea sociala a tuturor categoriilor de persoane vulnerabile, precum si sa contribuie la cresterea calitatii vietii persoanei.</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00FB24B1">
        <w:rPr>
          <w:rFonts w:ascii="Times New Roman" w:eastAsia="Times New Roman" w:hAnsi="Times New Roman" w:cs="Times New Roman"/>
          <w:color w:val="000000"/>
          <w:sz w:val="24"/>
          <w:szCs w:val="24"/>
        </w:rPr>
        <w:t xml:space="preserve">În conformitate cu prevederile Legii asistenței sociale nr. 292/2011, art. 112, alin. (3), lit. b, art. 118 si H.G. 797/2017 pentru aprobarea regulamentelor-cadru de organizare și funcționare ale serviciilor publice de asistență socială și a structurii orientative de personal, anexa 3, art. 3 (2) lit b, art. 5 și în concordanță cu </w:t>
      </w:r>
      <w:r w:rsidRPr="00FB24B1">
        <w:rPr>
          <w:rFonts w:ascii="Times New Roman" w:eastAsia="Times New Roman" w:hAnsi="Times New Roman" w:cs="Times New Roman"/>
          <w:sz w:val="24"/>
          <w:szCs w:val="24"/>
          <w:lang w:val="en-GB"/>
        </w:rPr>
        <w:t>Ordinul nr. 1086/20.02.2018 privind aprobarea modelului cadru al planului de acțiune privind serviciile sociale administrate și finanțate din bugetul consiliului județean/consiliului local</w:t>
      </w:r>
      <w:r w:rsidRPr="00FB24B1">
        <w:rPr>
          <w:rFonts w:ascii="Times New Roman" w:eastAsia="Times New Roman" w:hAnsi="Times New Roman" w:cs="Times New Roman"/>
          <w:color w:val="000000"/>
          <w:sz w:val="24"/>
          <w:szCs w:val="24"/>
        </w:rPr>
        <w:t xml:space="preserve">, planul anual de actiune se elaboreaza de catre autoritatile publice locale, prin serviciul public de a sistenta sociala, in conformitate cu masurile si actiunile prevazute in strategia de dezvoltare a seviciilor sociale a judetului.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Planul anual de acţiune privind serviciile sociale se face cu participarea tuturor angajatiilor din cadrul Compartimentului de Asistență Socială  .</w:t>
      </w: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Planul anual de acţiune privind serviciile sociale poate fi modificat:</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ca urmare a unor modificări apărute în structura Compartimentului de Asistență Socială  ;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ca urmare a modificării sau a apariţiei unor acte legislative. </w:t>
      </w: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Din perspectivă funcţională, acordarea serviciilor de asistenţă socială este concepută ca un sistem de acţiuni specifice, care trebuie să asigure realizarea obiectivului său major: asistarea persoanelor care, din cauza unor motive de natură economică, fizică, psihică sau socială, nu au posibilitatea să-şi asigure nevoile sociale, să-şi dezvolte propriile capacităţi şi competenţe pentru integrarea socială.</w:t>
      </w: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Planificarea este un proces sistematic prin care Compartimentulul Public de Asistență Socială îşi defineşte anumite priorităţi esenţiale pentru îndeplinirea misiunii ei.</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Rolul planificării este de a ajuta instituţia să:</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îşi definească obiectivele şi orientările;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îşi definească priorităţile şi cele mai potrivite acţiuni pe care le va întreprinde;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identifice măsuri concrete de coordonare a activităţilor din cadrul instituţiei;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w:t>
      </w:r>
      <w:r w:rsidRPr="00FB24B1">
        <w:rPr>
          <w:rFonts w:ascii="Times New Roman" w:eastAsia="Times New Roman" w:hAnsi="Times New Roman" w:cs="Times New Roman"/>
          <w:color w:val="000000"/>
          <w:sz w:val="24"/>
          <w:szCs w:val="24"/>
        </w:rPr>
        <w:tab/>
        <w:t xml:space="preserve">clarificăm resursele pe care le putem folosi şi să identificăm ce acţiuni trebuie să întreprindem.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ED74D0" w:rsidP="008B0DEB">
      <w:pPr>
        <w:pBdr>
          <w:top w:val="single" w:sz="4" w:space="1" w:color="auto"/>
          <w:left w:val="single" w:sz="4" w:space="4" w:color="auto"/>
          <w:bottom w:val="single" w:sz="4" w:space="1" w:color="auto"/>
          <w:right w:val="single" w:sz="4" w:space="4" w:color="auto"/>
        </w:pBdr>
        <w:spacing w:after="0" w:line="240" w:lineRule="auto"/>
        <w:jc w:val="center"/>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Actiuni si activitati care urmeaza a fi derulate urmaresc a prioritiza urmatoarele: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Furnizarea serviciilor de asistenta sociala in conformitate cu nevoile locale identificate si cu respectarea drepturilor persoanelor aflate in dificultate conform legislatiei nationale si alte documente internationale ratificate de Romania;</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Accesibilizarea serviciilor si programelor specifice, la nivel local, care prin efectele propuse ridica calitatea vietii persoanelor aflate in situatie de risc;</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lastRenderedPageBreak/>
        <w:t>- Optimizarea la nivel local a resurselor materiale si umane disponibile pentru cresterea calitatii serviciilor sociale;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Evitarea unor actiuni si activitati concurente in acceasi cauza la nivel local cel putin in ceea ce priveste furnizarea de servicii sociale;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Orientarea resurselor disponibile in cel mai eficient mod catre sustinerea persoanelor aflate in dificultate. </w:t>
      </w:r>
      <w:r w:rsidRPr="00FB24B1">
        <w:rPr>
          <w:rFonts w:ascii="Times New Roman" w:eastAsia="Times New Roman" w:hAnsi="Times New Roman" w:cs="Times New Roman"/>
          <w:color w:val="000000"/>
          <w:sz w:val="24"/>
          <w:szCs w:val="24"/>
        </w:rPr>
        <w:cr/>
      </w:r>
    </w:p>
    <w:p w:rsidR="00ED74D0" w:rsidRPr="00FB24B1" w:rsidRDefault="00ED74D0" w:rsidP="008B0DEB">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În întocmirea Planului anual de actiune privind ser</w:t>
      </w:r>
      <w:r w:rsidR="008B0DEB">
        <w:rPr>
          <w:rFonts w:ascii="Times New Roman" w:eastAsia="Times New Roman" w:hAnsi="Times New Roman" w:cs="Times New Roman"/>
          <w:color w:val="000000"/>
          <w:sz w:val="24"/>
          <w:szCs w:val="24"/>
        </w:rPr>
        <w:t>viciile sociale pentru anul 2023</w:t>
      </w:r>
      <w:r w:rsidRPr="00FB24B1">
        <w:rPr>
          <w:rFonts w:ascii="Times New Roman" w:eastAsia="Times New Roman" w:hAnsi="Times New Roman" w:cs="Times New Roman"/>
          <w:color w:val="000000"/>
          <w:sz w:val="24"/>
          <w:szCs w:val="24"/>
        </w:rPr>
        <w:t xml:space="preserve"> s-a ţinut cont, în primul rând de  scopul Compartimentului de Asistență Socială  şi anume </w:t>
      </w:r>
      <w:r w:rsidRPr="00FB24B1">
        <w:rPr>
          <w:rFonts w:ascii="Times New Roman" w:eastAsia="Times New Roman" w:hAnsi="Times New Roman" w:cs="Times New Roman"/>
          <w:b/>
          <w:i/>
          <w:color w:val="000000"/>
          <w:sz w:val="24"/>
          <w:szCs w:val="24"/>
          <w:u w:val="single"/>
        </w:rPr>
        <w:t>prevenirea sau limitarea unor situaţii de dificultate sau vulnerabilitate care pot duce la marginalizare sau excluziune socială. Instituţia urmăreşte realizarea scopului prin acordarea de beneficii şi servicii sociale</w:t>
      </w:r>
      <w:r>
        <w:rPr>
          <w:rFonts w:ascii="Times New Roman" w:eastAsia="Times New Roman" w:hAnsi="Times New Roman" w:cs="Times New Roman"/>
          <w:b/>
          <w:i/>
          <w:color w:val="000000"/>
          <w:sz w:val="24"/>
          <w:szCs w:val="24"/>
          <w:u w:val="single"/>
        </w:rPr>
        <w:t>.</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p>
    <w:p w:rsidR="00ED74D0" w:rsidRPr="00FB24B1" w:rsidRDefault="00ED74D0" w:rsidP="00ED74D0">
      <w:pPr>
        <w:spacing w:after="0" w:line="240" w:lineRule="auto"/>
        <w:jc w:val="both"/>
        <w:rPr>
          <w:rFonts w:ascii="Times New Roman" w:eastAsia="Times New Roman" w:hAnsi="Times New Roman" w:cs="Times New Roman"/>
          <w:color w:val="000000"/>
          <w:sz w:val="24"/>
          <w:szCs w:val="24"/>
          <w:u w:val="single"/>
        </w:rPr>
      </w:pPr>
      <w:r w:rsidRPr="00FB24B1">
        <w:rPr>
          <w:rFonts w:ascii="Times New Roman" w:eastAsia="Times New Roman" w:hAnsi="Times New Roman" w:cs="Times New Roman"/>
          <w:b/>
          <w:color w:val="000000"/>
          <w:sz w:val="24"/>
          <w:szCs w:val="24"/>
          <w:u w:val="single"/>
        </w:rPr>
        <w:t>Caracteristici principale ale planului de actiune  propus</w:t>
      </w:r>
      <w:r w:rsidRPr="00FB24B1">
        <w:rPr>
          <w:rFonts w:ascii="Times New Roman" w:eastAsia="Times New Roman" w:hAnsi="Times New Roman" w:cs="Times New Roman"/>
          <w:color w:val="000000"/>
          <w:sz w:val="24"/>
          <w:szCs w:val="24"/>
          <w:u w:val="single"/>
        </w:rPr>
        <w:t xml:space="preserve">.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u w:val="single"/>
        </w:rPr>
      </w:pP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In cadrul Compartimentului de Asistenta Sociala din cadrul Primariei comunei </w:t>
      </w:r>
      <w:r w:rsidR="001D3B82">
        <w:rPr>
          <w:rFonts w:ascii="Times New Roman" w:eastAsia="Times New Roman" w:hAnsi="Times New Roman" w:cs="Times New Roman"/>
          <w:color w:val="000000"/>
          <w:sz w:val="24"/>
          <w:szCs w:val="24"/>
        </w:rPr>
        <w:t>Ivanesti</w:t>
      </w:r>
      <w:r w:rsidRPr="00FB24B1">
        <w:rPr>
          <w:rFonts w:ascii="Times New Roman" w:eastAsia="Times New Roman" w:hAnsi="Times New Roman" w:cs="Times New Roman"/>
          <w:color w:val="000000"/>
          <w:sz w:val="24"/>
          <w:szCs w:val="24"/>
        </w:rPr>
        <w:t xml:space="preserve">, masurile de asistenta sociala se realizeaza consecvent si cu prioritate in favoarea persoanelor si familiilor in dificultate sau susceptibile de a deveni social-dependente, pentru prevenirea sau ameliorarea situatiei de dificultate si atenuarea consecintelor acesteia, precum si mentinerea unui nivel decent de viata al persoanei sau familiei, prin acordarea unui sprijin suplimentar constant in prestatii si servicii sociale. </w:t>
      </w:r>
    </w:p>
    <w:p w:rsidR="00ED74D0" w:rsidRPr="00FB24B1" w:rsidRDefault="00ED74D0" w:rsidP="00ED74D0">
      <w:pPr>
        <w:spacing w:after="0" w:line="240" w:lineRule="auto"/>
        <w:ind w:firstLine="720"/>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Acesta reprezinta ansamblul de activitati realizate pentru a raspunde nevoilor sociale, precum si a celor speciale, individuale, familiale, in vederea prevenirii si combaterii riscului de excluziune sociala si crestere a incluziunii sociale. Serviciile sociale sunt servicii de interes general si se organizeaza in forme diverse in  functie de specificul activitatilor derulate de nevoile particulare ale fiecarei categorii de beneficiari.</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Toate aceste masuri sunt centrate pe respectarea interesului major al persoanei /familiei, respectarea libertatilor proprii, dreptul la opinie si libera alegere a  masurii sociale potrivita fiecarui caz.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In vederea facilitatii accesului la aceste masuri, in desfasurarea activitatii compartimentului  se pune accent pe dezvoltarea , serviciilor de informare si centralizare a informatiilor privind obiectivele sociale la care poate apela, dar in acelasi timp dezvoltarea unei relatii nu numai informationale cu cetateanul, ci si stimulative si participative.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Un rol important in procesul de acordare al seviciilor sociale il are desfasurarea de actiuni ce vizeaza prevenirea situatiilor de risc si combatere a acestora prin educarea si informarea adecvata a tinerilor, parintilor si familiilor in ansamblul lor</w:t>
      </w:r>
      <w:r>
        <w:rPr>
          <w:rFonts w:ascii="Times New Roman" w:eastAsia="Times New Roman" w:hAnsi="Times New Roman" w:cs="Times New Roman"/>
          <w:color w:val="000000"/>
          <w:sz w:val="24"/>
          <w:szCs w:val="24"/>
        </w:rPr>
        <w:t>.</w:t>
      </w:r>
    </w:p>
    <w:p w:rsidR="00ED74D0" w:rsidRPr="00FB24B1" w:rsidRDefault="00ED74D0" w:rsidP="00ED74D0">
      <w:pPr>
        <w:spacing w:after="0" w:line="240" w:lineRule="auto"/>
        <w:jc w:val="both"/>
        <w:rPr>
          <w:rFonts w:ascii="Times New Roman" w:eastAsia="Times New Roman" w:hAnsi="Times New Roman" w:cs="Times New Roman"/>
          <w:b/>
          <w:color w:val="000000"/>
          <w:sz w:val="24"/>
          <w:szCs w:val="24"/>
          <w:u w:val="single"/>
        </w:rPr>
      </w:pPr>
      <w:r w:rsidRPr="00FB24B1">
        <w:rPr>
          <w:rFonts w:ascii="Times New Roman" w:eastAsia="Times New Roman" w:hAnsi="Times New Roman" w:cs="Times New Roman"/>
          <w:b/>
          <w:color w:val="000000"/>
          <w:sz w:val="24"/>
          <w:szCs w:val="24"/>
          <w:u w:val="single"/>
        </w:rPr>
        <w:t>Obiective operaţionale/direcții de dezvoltare:</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Înfiinţarea şi dezvoltarea unui sistem realist şi eficient de servicii sociale la nivelul</w:t>
      </w:r>
      <w:r w:rsidRPr="00FB24B1">
        <w:rPr>
          <w:rFonts w:ascii="Times New Roman" w:eastAsia="Times New Roman" w:hAnsi="Times New Roman" w:cs="Times New Roman"/>
          <w:color w:val="000000"/>
          <w:sz w:val="24"/>
          <w:szCs w:val="24"/>
        </w:rPr>
        <w:br/>
        <w:t>localitatii, capabil să asigure incluziunea socială a tuturor categoriilor vulnerabile,</w:t>
      </w:r>
      <w:r w:rsidRPr="00FB24B1">
        <w:rPr>
          <w:rFonts w:ascii="Times New Roman" w:eastAsia="Times New Roman" w:hAnsi="Times New Roman" w:cs="Times New Roman"/>
          <w:color w:val="000000"/>
          <w:sz w:val="24"/>
          <w:szCs w:val="24"/>
        </w:rPr>
        <w:br/>
        <w:t xml:space="preserve">creşterea calităţii vieţii, tratament egal, nediscriminare şi dreptul la o viaţă demnă pentru toţi locuitorii comunei </w:t>
      </w:r>
      <w:r w:rsidR="001D3B82">
        <w:rPr>
          <w:rFonts w:ascii="Times New Roman" w:eastAsia="Times New Roman" w:hAnsi="Times New Roman" w:cs="Times New Roman"/>
          <w:color w:val="000000"/>
          <w:sz w:val="24"/>
          <w:szCs w:val="24"/>
        </w:rPr>
        <w:t>Ivanesti</w:t>
      </w:r>
      <w:r w:rsidRPr="00FB24B1">
        <w:rPr>
          <w:rFonts w:ascii="Times New Roman" w:eastAsia="Times New Roman" w:hAnsi="Times New Roman" w:cs="Times New Roman"/>
          <w:color w:val="000000"/>
          <w:sz w:val="24"/>
          <w:szCs w:val="24"/>
        </w:rPr>
        <w:t>,</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Implementarea unitară şi coerentă a prevederilor legale din domeniul asistenţei sociale,</w:t>
      </w:r>
      <w:r w:rsidRPr="00FB24B1">
        <w:rPr>
          <w:rFonts w:ascii="Times New Roman" w:eastAsia="Times New Roman" w:hAnsi="Times New Roman" w:cs="Times New Roman"/>
          <w:color w:val="000000"/>
          <w:sz w:val="24"/>
          <w:szCs w:val="24"/>
        </w:rPr>
        <w:br/>
        <w:t>corelate cu nevoile şi problemele sociale ale grupului ţintă (categoriilor de beneficiari);</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Înfiinţarea şi actualizarea continuă a unei baze de date care să cuprindă date privind</w:t>
      </w:r>
      <w:r w:rsidRPr="00FB24B1">
        <w:rPr>
          <w:rFonts w:ascii="Times New Roman" w:eastAsia="Times New Roman" w:hAnsi="Times New Roman" w:cs="Times New Roman"/>
          <w:color w:val="000000"/>
          <w:sz w:val="24"/>
          <w:szCs w:val="24"/>
        </w:rPr>
        <w:br/>
        <w:t>beneficiarii (date de contact, vârstă, nivel de pregătire şcolară şi profesională, adrese de</w:t>
      </w:r>
      <w:r w:rsidRPr="00FB24B1">
        <w:rPr>
          <w:rFonts w:ascii="Times New Roman" w:eastAsia="Times New Roman" w:hAnsi="Times New Roman" w:cs="Times New Roman"/>
          <w:color w:val="000000"/>
          <w:sz w:val="24"/>
          <w:szCs w:val="24"/>
        </w:rPr>
        <w:br/>
        <w:t>domiciliu etc.), date privind prestațiile acordate (ajutoare sociale, ajutoare de urgenţă,</w:t>
      </w:r>
      <w:r w:rsidRPr="00FB24B1">
        <w:rPr>
          <w:rFonts w:ascii="Times New Roman" w:eastAsia="Times New Roman" w:hAnsi="Times New Roman" w:cs="Times New Roman"/>
          <w:color w:val="000000"/>
          <w:sz w:val="24"/>
          <w:szCs w:val="24"/>
        </w:rPr>
        <w:br/>
        <w:t>ajutoare pentru încălzire, ajutoare materiale, alocaţii de susţinere, indemnizații de handicap, indemnizații de creștere și îngrijire copil etc.), cuantumul şi data</w:t>
      </w:r>
      <w:r w:rsidRPr="00FB24B1">
        <w:rPr>
          <w:rFonts w:ascii="Times New Roman" w:eastAsia="Times New Roman" w:hAnsi="Times New Roman" w:cs="Times New Roman"/>
          <w:color w:val="000000"/>
          <w:sz w:val="24"/>
          <w:szCs w:val="24"/>
        </w:rPr>
        <w:br/>
        <w:t>acordării acestora, precum şi alte informaţii relevante pentru completarea bazei de date;</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Înfiinţarea şi implementarea unui sistem armonizat, integrat şi performant de furnizare a serviciilor sociale;</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Realizarea unor parteneriate public-public, public-privat cu alte autorităţi sau instituţii</w:t>
      </w:r>
      <w:r w:rsidRPr="00FB24B1">
        <w:rPr>
          <w:rFonts w:ascii="Times New Roman" w:eastAsia="Times New Roman" w:hAnsi="Times New Roman" w:cs="Times New Roman"/>
          <w:color w:val="000000"/>
          <w:sz w:val="24"/>
          <w:szCs w:val="24"/>
        </w:rPr>
        <w:br/>
        <w:t>publice, ONG-uri, centre sociale etc., adaptate  nevoilor sociale şi resurselor disponibile la nivelul comunei Sadu, iniţiate şi realizate după efectuarea unor studii de piaţă referitoare la nevoile sociale şi priorităţile generale ale comunităţii locale;</w:t>
      </w:r>
    </w:p>
    <w:p w:rsidR="00ED74D0" w:rsidRPr="00FB24B1" w:rsidRDefault="00ED74D0" w:rsidP="00ED74D0">
      <w:pPr>
        <w:numPr>
          <w:ilvl w:val="0"/>
          <w:numId w:val="6"/>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lastRenderedPageBreak/>
        <w:t>Dezvoltarea unor atitudini proactive şi participative în rândul populaţiei localităţii şi a</w:t>
      </w:r>
      <w:r w:rsidRPr="00FB24B1">
        <w:rPr>
          <w:rFonts w:ascii="Times New Roman" w:eastAsia="Times New Roman" w:hAnsi="Times New Roman" w:cs="Times New Roman"/>
          <w:color w:val="000000"/>
          <w:sz w:val="24"/>
          <w:szCs w:val="24"/>
        </w:rPr>
        <w:br/>
        <w:t>beneficiarilor de servicii sociale.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           Planul anual de acţiune privind serviciile sociale pentru anul 2019 al Compatimentului de Asisten</w:t>
      </w:r>
      <w:r w:rsidRPr="00FB24B1">
        <w:rPr>
          <w:rFonts w:ascii="Times New Roman" w:eastAsia="Times New Roman" w:hAnsi="Times New Roman" w:cs="Times New Roman"/>
          <w:color w:val="000000"/>
          <w:sz w:val="24"/>
          <w:szCs w:val="24"/>
          <w:lang w:val="en-GB"/>
        </w:rPr>
        <w:t>ță Socială din cadrul Primăriei</w:t>
      </w:r>
      <w:r w:rsidRPr="00FB24B1">
        <w:rPr>
          <w:rFonts w:ascii="Times New Roman" w:eastAsia="Times New Roman" w:hAnsi="Times New Roman" w:cs="Times New Roman"/>
          <w:color w:val="000000"/>
          <w:sz w:val="24"/>
          <w:szCs w:val="24"/>
        </w:rPr>
        <w:t xml:space="preserve"> </w:t>
      </w:r>
      <w:r w:rsidR="001D3B82">
        <w:rPr>
          <w:rFonts w:ascii="Times New Roman" w:eastAsia="Times New Roman" w:hAnsi="Times New Roman" w:cs="Times New Roman"/>
          <w:color w:val="000000"/>
          <w:sz w:val="24"/>
          <w:szCs w:val="24"/>
        </w:rPr>
        <w:t>Ivanesti</w:t>
      </w:r>
      <w:r w:rsidRPr="00FB24B1">
        <w:rPr>
          <w:rFonts w:ascii="Times New Roman" w:eastAsia="Times New Roman" w:hAnsi="Times New Roman" w:cs="Times New Roman"/>
          <w:color w:val="000000"/>
          <w:sz w:val="24"/>
          <w:szCs w:val="24"/>
        </w:rPr>
        <w:t xml:space="preserve">  cuprinde:</w:t>
      </w:r>
    </w:p>
    <w:p w:rsidR="00ED74D0" w:rsidRPr="00FB24B1" w:rsidRDefault="00ED74D0" w:rsidP="00ED74D0">
      <w:pPr>
        <w:numPr>
          <w:ilvl w:val="0"/>
          <w:numId w:val="7"/>
        </w:numPr>
        <w:spacing w:after="0" w:line="240" w:lineRule="auto"/>
        <w:contextualSpacing/>
        <w:jc w:val="both"/>
        <w:rPr>
          <w:rFonts w:ascii="Times New Roman" w:eastAsia="Times New Roman" w:hAnsi="Times New Roman" w:cs="Times New Roman"/>
          <w:b/>
          <w:color w:val="000000"/>
          <w:sz w:val="24"/>
          <w:szCs w:val="24"/>
        </w:rPr>
      </w:pPr>
      <w:r w:rsidRPr="00FB24B1">
        <w:rPr>
          <w:rFonts w:ascii="Times New Roman" w:eastAsia="Times New Roman" w:hAnsi="Times New Roman" w:cs="Times New Roman"/>
          <w:color w:val="000000"/>
          <w:sz w:val="24"/>
          <w:szCs w:val="24"/>
        </w:rPr>
        <w:t xml:space="preserve">Date privind administrarea, înfiinţarea şi finanţarea serviciilor sociale </w:t>
      </w:r>
    </w:p>
    <w:p w:rsidR="00ED74D0" w:rsidRPr="00FB24B1" w:rsidRDefault="00ED74D0" w:rsidP="00ED74D0">
      <w:pPr>
        <w:numPr>
          <w:ilvl w:val="0"/>
          <w:numId w:val="7"/>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 xml:space="preserve">Planificarea activităților de acordare a serviciilor și prestațiilorla nivel local din bugetul local, județean și de stat.Planificarea activităţilor de informare a publicului cu privire la serviciile sociale și prestațiile existente la nivel local </w:t>
      </w:r>
    </w:p>
    <w:p w:rsidR="00ED74D0" w:rsidRPr="008B0DEB" w:rsidRDefault="00ED74D0" w:rsidP="00ED74D0">
      <w:pPr>
        <w:numPr>
          <w:ilvl w:val="0"/>
          <w:numId w:val="7"/>
        </w:numPr>
        <w:spacing w:after="0" w:line="240" w:lineRule="auto"/>
        <w:contextualSpacing/>
        <w:jc w:val="both"/>
        <w:rPr>
          <w:rFonts w:ascii="Times New Roman" w:eastAsia="Times New Roman" w:hAnsi="Times New Roman" w:cs="Times New Roman"/>
          <w:sz w:val="24"/>
          <w:szCs w:val="24"/>
        </w:rPr>
      </w:pPr>
      <w:r w:rsidRPr="00FB24B1">
        <w:rPr>
          <w:rFonts w:ascii="Times New Roman" w:eastAsia="Times New Roman" w:hAnsi="Times New Roman" w:cs="Times New Roman"/>
          <w:color w:val="000000"/>
          <w:sz w:val="24"/>
          <w:szCs w:val="24"/>
        </w:rPr>
        <w:t>Programul de formare și îndrumare metodologică a personalului care lucrează în domeniul serviciilor sociale</w:t>
      </w:r>
      <w:r>
        <w:rPr>
          <w:rFonts w:ascii="Times New Roman" w:eastAsia="Times New Roman" w:hAnsi="Times New Roman" w:cs="Times New Roman"/>
          <w:color w:val="000000"/>
          <w:sz w:val="24"/>
          <w:szCs w:val="24"/>
        </w:rPr>
        <w:t>.</w:t>
      </w:r>
    </w:p>
    <w:p w:rsidR="00ED74D0" w:rsidRPr="00FB24B1" w:rsidRDefault="00ED74D0" w:rsidP="00ED74D0">
      <w:pPr>
        <w:spacing w:after="0" w:line="240" w:lineRule="auto"/>
        <w:contextualSpacing/>
        <w:jc w:val="both"/>
        <w:rPr>
          <w:rFonts w:ascii="Times New Roman" w:eastAsia="Times New Roman" w:hAnsi="Times New Roman" w:cs="Times New Roman"/>
          <w:b/>
          <w:color w:val="000000"/>
          <w:sz w:val="24"/>
          <w:szCs w:val="24"/>
        </w:rPr>
      </w:pPr>
    </w:p>
    <w:p w:rsidR="00ED74D0" w:rsidRPr="00FB24B1" w:rsidRDefault="00ED74D0" w:rsidP="008B0DEB">
      <w:pPr>
        <w:pBdr>
          <w:top w:val="single" w:sz="4" w:space="1" w:color="auto"/>
          <w:left w:val="single" w:sz="4" w:space="4" w:color="auto"/>
          <w:bottom w:val="single" w:sz="4" w:space="1" w:color="auto"/>
          <w:right w:val="single" w:sz="4" w:space="4" w:color="auto"/>
        </w:pBdr>
        <w:spacing w:after="0" w:line="240" w:lineRule="auto"/>
        <w:contextualSpacing/>
        <w:jc w:val="center"/>
        <w:rPr>
          <w:rFonts w:ascii="Times New Roman" w:eastAsia="Times New Roman" w:hAnsi="Times New Roman" w:cs="Times New Roman"/>
          <w:b/>
          <w:color w:val="000000"/>
          <w:sz w:val="24"/>
          <w:szCs w:val="24"/>
        </w:rPr>
      </w:pPr>
      <w:r w:rsidRPr="00FB24B1">
        <w:rPr>
          <w:rFonts w:ascii="Times New Roman" w:eastAsia="Times New Roman" w:hAnsi="Times New Roman" w:cs="Times New Roman"/>
          <w:b/>
          <w:color w:val="000000"/>
          <w:sz w:val="24"/>
          <w:szCs w:val="24"/>
        </w:rPr>
        <w:t>BENEFICII SOCIALE</w:t>
      </w:r>
    </w:p>
    <w:p w:rsidR="00ED74D0" w:rsidRPr="00FB24B1" w:rsidRDefault="00ED74D0" w:rsidP="00ED74D0">
      <w:pPr>
        <w:widowControl w:val="0"/>
        <w:spacing w:after="0" w:line="240" w:lineRule="auto"/>
        <w:jc w:val="both"/>
        <w:rPr>
          <w:rFonts w:ascii="Times New Roman" w:eastAsia="Times New Roman" w:hAnsi="Times New Roman" w:cs="Times New Roman"/>
          <w:b/>
          <w:bCs/>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roofErr w:type="gramStart"/>
      <w:r w:rsidRPr="00FB24B1">
        <w:rPr>
          <w:rFonts w:ascii="Times New Roman" w:eastAsia="Times New Roman" w:hAnsi="Times New Roman" w:cs="Times New Roman"/>
          <w:b/>
          <w:bCs/>
          <w:sz w:val="24"/>
          <w:szCs w:val="24"/>
          <w:lang w:val="en-AU"/>
        </w:rPr>
        <w:t>Obiectiv 1.</w:t>
      </w:r>
      <w:proofErr w:type="gramEnd"/>
      <w:r w:rsidRPr="00FB24B1">
        <w:rPr>
          <w:rFonts w:ascii="Times New Roman" w:eastAsia="Times New Roman" w:hAnsi="Times New Roman" w:cs="Times New Roman"/>
          <w:b/>
          <w:bCs/>
          <w:sz w:val="24"/>
          <w:szCs w:val="24"/>
          <w:lang w:val="en-AU"/>
        </w:rPr>
        <w:t xml:space="preserve"> Crearea unui sistem coerent în ceea </w:t>
      </w:r>
      <w:proofErr w:type="gramStart"/>
      <w:r w:rsidRPr="00FB24B1">
        <w:rPr>
          <w:rFonts w:ascii="Times New Roman" w:eastAsia="Times New Roman" w:hAnsi="Times New Roman" w:cs="Times New Roman"/>
          <w:b/>
          <w:bCs/>
          <w:sz w:val="24"/>
          <w:szCs w:val="24"/>
          <w:lang w:val="en-AU"/>
        </w:rPr>
        <w:t>ce</w:t>
      </w:r>
      <w:proofErr w:type="gramEnd"/>
      <w:r w:rsidRPr="00FB24B1">
        <w:rPr>
          <w:rFonts w:ascii="Times New Roman" w:eastAsia="Times New Roman" w:hAnsi="Times New Roman" w:cs="Times New Roman"/>
          <w:b/>
          <w:bCs/>
          <w:sz w:val="24"/>
          <w:szCs w:val="24"/>
          <w:lang w:val="en-AU"/>
        </w:rPr>
        <w:t xml:space="preserve"> priveşte activităţile de asistenţă socială la nivelul comunei </w:t>
      </w:r>
      <w:r w:rsidR="001D3B82">
        <w:rPr>
          <w:rFonts w:ascii="Times New Roman" w:eastAsia="Times New Roman" w:hAnsi="Times New Roman" w:cs="Times New Roman"/>
          <w:b/>
          <w:bCs/>
          <w:sz w:val="24"/>
          <w:szCs w:val="24"/>
          <w:lang w:val="en-AU"/>
        </w:rPr>
        <w:t>Ivanesti</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tabs>
          <w:tab w:val="left" w:pos="707"/>
        </w:tabs>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sym w:font="Times New Roman" w:char="F0B7"/>
      </w:r>
      <w:r w:rsidRPr="00FB24B1">
        <w:rPr>
          <w:rFonts w:ascii="Times New Roman" w:eastAsia="Times New Roman" w:hAnsi="Times New Roman" w:cs="Times New Roman"/>
          <w:sz w:val="24"/>
          <w:szCs w:val="24"/>
          <w:lang w:val="en-AU"/>
        </w:rPr>
        <w:tab/>
        <w:t xml:space="preserve"> Realizarea unei baze informatizate de date cu privire la beneficiarii de servicii sociale care să cuprindă (date de contact, vârsta, nivel de pregătire scolară și profesională</w:t>
      </w:r>
      <w:proofErr w:type="gramStart"/>
      <w:r w:rsidRPr="00FB24B1">
        <w:rPr>
          <w:rFonts w:ascii="Times New Roman" w:eastAsia="Times New Roman" w:hAnsi="Times New Roman" w:cs="Times New Roman"/>
          <w:sz w:val="24"/>
          <w:szCs w:val="24"/>
          <w:lang w:val="en-AU"/>
        </w:rPr>
        <w:t>,presta</w:t>
      </w:r>
      <w:proofErr w:type="gramEnd"/>
      <w:r w:rsidRPr="00FB24B1">
        <w:rPr>
          <w:rFonts w:ascii="Times New Roman" w:eastAsia="Times New Roman" w:hAnsi="Times New Roman" w:cs="Times New Roman"/>
          <w:sz w:val="24"/>
          <w:szCs w:val="24"/>
          <w:lang w:val="en-AU"/>
        </w:rPr>
        <w:t xml:space="preserve">țiile acordate, cuantum și data acordarii).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roofErr w:type="gramStart"/>
      <w:r w:rsidRPr="00FB24B1">
        <w:rPr>
          <w:rFonts w:ascii="Times New Roman" w:eastAsia="Times New Roman" w:hAnsi="Times New Roman" w:cs="Times New Roman"/>
          <w:b/>
          <w:bCs/>
          <w:sz w:val="24"/>
          <w:szCs w:val="24"/>
          <w:lang w:val="en-AU"/>
        </w:rPr>
        <w:t>Obiectiv 2.</w:t>
      </w:r>
      <w:proofErr w:type="gramEnd"/>
      <w:r w:rsidRPr="00FB24B1">
        <w:rPr>
          <w:rFonts w:ascii="Times New Roman" w:eastAsia="Times New Roman" w:hAnsi="Times New Roman" w:cs="Times New Roman"/>
          <w:b/>
          <w:bCs/>
          <w:sz w:val="24"/>
          <w:szCs w:val="24"/>
          <w:lang w:val="en-AU"/>
        </w:rPr>
        <w:t xml:space="preserve"> Eficientizarea activităţii privind acordarea prestaţiilor sociale care intră în atribuţiile serviciului</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consultarea persoanelor din cadrul serviciului care au atribuţii în domeniu </w:t>
      </w: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stabilirea sarcinilor </w:t>
      </w: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actualizarea fişelor de post </w:t>
      </w: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actualizarea procedurilor de lucru </w:t>
      </w: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desemnarea responsabilităţilor </w:t>
      </w:r>
    </w:p>
    <w:p w:rsidR="00ED74D0" w:rsidRPr="00FB24B1" w:rsidRDefault="00ED74D0" w:rsidP="00ED74D0">
      <w:pPr>
        <w:widowControl w:val="0"/>
        <w:numPr>
          <w:ilvl w:val="0"/>
          <w:numId w:val="19"/>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aducerea la cunoştinţă şi însuşirea procedurii de către persoanele cu atribuţii în domeniu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b/>
          <w:bCs/>
          <w:sz w:val="24"/>
          <w:szCs w:val="24"/>
          <w:lang w:val="en-AU"/>
        </w:rPr>
        <w:t>Obiectiv  3:  Dezvoltarea  şi  diversificarea  serviciilor  de  natură socială,  în  funcţie  de  nevoileidentificate</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20"/>
        </w:numPr>
        <w:tabs>
          <w:tab w:val="left" w:pos="727"/>
        </w:tabs>
        <w:suppressAutoHyphens/>
        <w:spacing w:after="0" w:line="240" w:lineRule="auto"/>
        <w:ind w:left="7" w:right="1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Identificarea nevoilor prin consultarea cu partenerii, reprezentanţi ai beneficiarilor şi alţi factori interesaţi din comunitate şi stabilirea strategiilor de dezvoltare a serviciilor sociale şi a unor obiective comune în acest sens; </w:t>
      </w:r>
    </w:p>
    <w:p w:rsidR="00ED74D0" w:rsidRPr="00FB24B1" w:rsidRDefault="00ED74D0" w:rsidP="00ED74D0">
      <w:pPr>
        <w:widowControl w:val="0"/>
        <w:numPr>
          <w:ilvl w:val="0"/>
          <w:numId w:val="20"/>
        </w:numPr>
        <w:tabs>
          <w:tab w:val="left" w:pos="727"/>
        </w:tabs>
        <w:suppressAutoHyphens/>
        <w:spacing w:after="0" w:line="240" w:lineRule="auto"/>
        <w:ind w:left="7" w:right="1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Folosirea experienţei acumulate şi consultarea cu personalul implicat în furnizareade servicii sociale, în stabilirea unor obiective concrete; </w:t>
      </w:r>
    </w:p>
    <w:p w:rsidR="00ED74D0" w:rsidRPr="00FB24B1" w:rsidRDefault="00ED74D0" w:rsidP="00ED74D0">
      <w:pPr>
        <w:widowControl w:val="0"/>
        <w:numPr>
          <w:ilvl w:val="0"/>
          <w:numId w:val="20"/>
        </w:numPr>
        <w:tabs>
          <w:tab w:val="left" w:pos="727"/>
        </w:tabs>
        <w:suppressAutoHyphens/>
        <w:spacing w:after="0" w:line="240" w:lineRule="auto"/>
        <w:ind w:left="7" w:right="1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Referirea cazurilor spre organizaţii sau instituţii, furnizoare de servicii sociale sau de </w:t>
      </w:r>
      <w:proofErr w:type="gramStart"/>
      <w:r w:rsidRPr="00FB24B1">
        <w:rPr>
          <w:rFonts w:ascii="Times New Roman" w:eastAsia="Times New Roman" w:hAnsi="Times New Roman" w:cs="Times New Roman"/>
          <w:sz w:val="24"/>
          <w:szCs w:val="24"/>
          <w:lang w:val="en-AU"/>
        </w:rPr>
        <w:t>altă</w:t>
      </w:r>
      <w:proofErr w:type="gramEnd"/>
      <w:r w:rsidRPr="00FB24B1">
        <w:rPr>
          <w:rFonts w:ascii="Times New Roman" w:eastAsia="Times New Roman" w:hAnsi="Times New Roman" w:cs="Times New Roman"/>
          <w:sz w:val="24"/>
          <w:szCs w:val="24"/>
          <w:lang w:val="en-AU"/>
        </w:rPr>
        <w:t xml:space="preserve"> natură, pentru a asigura continuitatea intervenţiei.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b/>
          <w:bCs/>
          <w:sz w:val="24"/>
          <w:szCs w:val="24"/>
          <w:lang w:val="en-AU"/>
        </w:rPr>
        <w:t>Obiectiv 4: Îmbunătăţirea continuă a calităţii serviciilor sociale</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21"/>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Evaluarea continuă a personalului şi a nevoilor de formare profesională a acestora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Întocmirea unui plan de formareşi perfecţionare profesională în funcţie de nevoile personalului, schimbările legislative şi ţinând cont de nevoile existente în comunitate;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Asigurarea unor servicii sociale de calitate şi adaptate nevoilor comunităţii, prin calificarea continuă a personalului;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Folosirea unor metodologii de lucru permanent adaptate nevoilor personalului şi beneficiarilor;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Susţinerea beneficiarilor în desemnarea unor reprezentaţi care să le promoveze interesele; </w:t>
      </w:r>
    </w:p>
    <w:p w:rsidR="00ED74D0" w:rsidRPr="00FB24B1" w:rsidRDefault="00ED74D0" w:rsidP="00ED74D0">
      <w:pPr>
        <w:widowControl w:val="0"/>
        <w:numPr>
          <w:ilvl w:val="0"/>
          <w:numId w:val="22"/>
        </w:numPr>
        <w:tabs>
          <w:tab w:val="left" w:pos="727"/>
        </w:tabs>
        <w:suppressAutoHyphens/>
        <w:spacing w:after="0" w:line="240" w:lineRule="auto"/>
        <w:ind w:left="7" w:right="10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Monitorizare şi evaluare continuă a calităţii serviciilor furnizate prin stabilirea unor indicatori în acest sens;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Acordarea de servicii sociale flexibile, adaptate nevoilor beneficiarilor şi în funcţie de priorităţile identificate în urma evaluării şi monitorizării;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lastRenderedPageBreak/>
        <w:t>Promovarea activităţii instituţiei în comunitate prin intermediul unei politici eficiente de marketing şi comunicare;</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b/>
          <w:bCs/>
          <w:sz w:val="24"/>
          <w:szCs w:val="24"/>
          <w:lang w:val="en-AU"/>
        </w:rPr>
        <w:t>Obiectiv 5: Promovarea participării şi colaborării între toţi factorii implicaţi în domeniul social</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23"/>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Identificarea potenţialilor parteneri din comunitate şi înaintarea de propuneri de colaborare; </w:t>
      </w:r>
    </w:p>
    <w:p w:rsidR="00ED74D0" w:rsidRPr="00FB24B1" w:rsidRDefault="00ED74D0" w:rsidP="00ED74D0">
      <w:pPr>
        <w:widowControl w:val="0"/>
        <w:numPr>
          <w:ilvl w:val="0"/>
          <w:numId w:val="23"/>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Încheierea de convenţii de parteneriat; </w:t>
      </w:r>
    </w:p>
    <w:p w:rsidR="00ED74D0" w:rsidRPr="00FB24B1" w:rsidRDefault="00ED74D0" w:rsidP="00ED74D0">
      <w:pPr>
        <w:widowControl w:val="0"/>
        <w:numPr>
          <w:ilvl w:val="0"/>
          <w:numId w:val="23"/>
        </w:numPr>
        <w:tabs>
          <w:tab w:val="left" w:pos="727"/>
        </w:tabs>
        <w:suppressAutoHyphens/>
        <w:spacing w:after="0" w:line="240" w:lineRule="auto"/>
        <w:ind w:left="7" w:right="30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Crearea unei reţele de susţinere, pentru persoanele aflate în nevoie, prin implicarea cât mai multor factori din comunitate (familie, instituţii, organizaţii, etc.) în rezolvarea problemelor acestora; </w:t>
      </w:r>
    </w:p>
    <w:p w:rsidR="00ED74D0" w:rsidRPr="00FB24B1" w:rsidRDefault="00ED74D0" w:rsidP="00ED74D0">
      <w:pPr>
        <w:widowControl w:val="0"/>
        <w:numPr>
          <w:ilvl w:val="0"/>
          <w:numId w:val="23"/>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Organizarea unor întâlniri şi dezbateri periodice între parteneri, beneficiari,reprezentanţi ai instituţiei şi alte persoane interesate;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b/>
          <w:bCs/>
          <w:sz w:val="24"/>
          <w:szCs w:val="24"/>
          <w:lang w:val="en-AU"/>
        </w:rPr>
        <w:t>Obiectiv 6: Promovarea prevenţiei ca măsură de importanţă majoră în activitatea de asistenţă socială</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24"/>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Identificarea persoanelor aflate în situaţii de risc social; </w:t>
      </w:r>
    </w:p>
    <w:p w:rsidR="00ED74D0" w:rsidRPr="00FB24B1" w:rsidRDefault="00ED74D0" w:rsidP="00ED74D0">
      <w:pPr>
        <w:widowControl w:val="0"/>
        <w:numPr>
          <w:ilvl w:val="0"/>
          <w:numId w:val="24"/>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Informarea şi consilierea persoanelor aflate în situaţii de risc social; </w:t>
      </w:r>
    </w:p>
    <w:p w:rsidR="00ED74D0" w:rsidRPr="00FB24B1" w:rsidRDefault="00ED74D0" w:rsidP="00ED74D0">
      <w:pPr>
        <w:widowControl w:val="0"/>
        <w:numPr>
          <w:ilvl w:val="0"/>
          <w:numId w:val="24"/>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Implicarea partenerilor şi </w:t>
      </w:r>
      <w:proofErr w:type="gramStart"/>
      <w:r w:rsidRPr="00FB24B1">
        <w:rPr>
          <w:rFonts w:ascii="Times New Roman" w:eastAsia="Times New Roman" w:hAnsi="Times New Roman" w:cs="Times New Roman"/>
          <w:sz w:val="24"/>
          <w:szCs w:val="24"/>
          <w:lang w:val="en-AU"/>
        </w:rPr>
        <w:t>a</w:t>
      </w:r>
      <w:proofErr w:type="gramEnd"/>
      <w:r w:rsidRPr="00FB24B1">
        <w:rPr>
          <w:rFonts w:ascii="Times New Roman" w:eastAsia="Times New Roman" w:hAnsi="Times New Roman" w:cs="Times New Roman"/>
          <w:sz w:val="24"/>
          <w:szCs w:val="24"/>
          <w:lang w:val="en-AU"/>
        </w:rPr>
        <w:t xml:space="preserve"> altor factori interesaţi din comunitate în activităţi de prevenţie.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Întocmirea unui plan de formareşi perfecţionare profesională în funcţie de nevoile personalului, schimbările legislative şi ţinând cont de nevoile existente în comunitate;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Asigurarea unor servicii sociale de calitate şi adaptate nevoilor comunităţii, prin calificarea continuă a personalului;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Folosirea unor metodologii de lucru permanent adaptate nevoilor personalului şi beneficiarilor;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Susţinerea beneficiarilor în desemnarea unor reprezentaţi care să le promoveze interesele; </w:t>
      </w:r>
    </w:p>
    <w:p w:rsidR="00ED74D0" w:rsidRPr="00FB24B1" w:rsidRDefault="00ED74D0" w:rsidP="00ED74D0">
      <w:pPr>
        <w:widowControl w:val="0"/>
        <w:numPr>
          <w:ilvl w:val="0"/>
          <w:numId w:val="22"/>
        </w:numPr>
        <w:tabs>
          <w:tab w:val="left" w:pos="727"/>
        </w:tabs>
        <w:suppressAutoHyphens/>
        <w:spacing w:after="0" w:line="240" w:lineRule="auto"/>
        <w:ind w:left="7" w:right="10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Monitorizare şi evaluare continuă a calităţii serviciilor furnizate prin stabilirea unor indicatori în acest sens; </w:t>
      </w:r>
    </w:p>
    <w:p w:rsidR="00ED74D0" w:rsidRPr="00FB24B1" w:rsidRDefault="00ED74D0" w:rsidP="00ED74D0">
      <w:pPr>
        <w:widowControl w:val="0"/>
        <w:numPr>
          <w:ilvl w:val="0"/>
          <w:numId w:val="22"/>
        </w:numPr>
        <w:tabs>
          <w:tab w:val="left" w:pos="727"/>
        </w:tabs>
        <w:suppressAutoHyphens/>
        <w:spacing w:after="0" w:line="240" w:lineRule="auto"/>
        <w:ind w:left="7" w:right="2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Acordarea de servicii sociale flexibile, adaptate nevoilor beneficiarilor şi în funcţie de priorităţile identificate în urma evaluării şi monitorizării; </w:t>
      </w:r>
    </w:p>
    <w:p w:rsidR="00ED74D0" w:rsidRPr="00FB24B1" w:rsidRDefault="00ED74D0" w:rsidP="00ED74D0">
      <w:pPr>
        <w:widowControl w:val="0"/>
        <w:numPr>
          <w:ilvl w:val="0"/>
          <w:numId w:val="22"/>
        </w:numPr>
        <w:tabs>
          <w:tab w:val="left" w:pos="727"/>
        </w:tabs>
        <w:suppressAutoHyphens/>
        <w:spacing w:after="0" w:line="240" w:lineRule="auto"/>
        <w:ind w:left="727"/>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Promovarea activităţii instituţiei în comunitate prin intermediul unei politici eficiente de marketing şi comunicare;</w:t>
      </w:r>
    </w:p>
    <w:tbl>
      <w:tblPr>
        <w:tblStyle w:val="Umbriredeculoaredeschis-Accentuare5"/>
        <w:tblpPr w:leftFromText="180" w:rightFromText="180" w:vertAnchor="text" w:horzAnchor="margin" w:tblpY="213"/>
        <w:tblW w:w="9586" w:type="dxa"/>
        <w:tblLook w:val="04A0" w:firstRow="1" w:lastRow="0" w:firstColumn="1" w:lastColumn="0" w:noHBand="0" w:noVBand="1"/>
      </w:tblPr>
      <w:tblGrid>
        <w:gridCol w:w="9586"/>
      </w:tblGrid>
      <w:tr w:rsidR="00ED74D0" w:rsidRPr="00FB24B1" w:rsidTr="001D3B82">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9586" w:type="dxa"/>
          </w:tcPr>
          <w:p w:rsidR="00ED74D0" w:rsidRPr="00FB24B1" w:rsidRDefault="00ED74D0" w:rsidP="001D3B82">
            <w:pPr>
              <w:jc w:val="center"/>
              <w:rPr>
                <w:rFonts w:ascii="Times New Roman" w:eastAsia="Times New Roman" w:hAnsi="Times New Roman" w:cs="Times New Roman"/>
                <w:sz w:val="24"/>
                <w:szCs w:val="24"/>
              </w:rPr>
            </w:pPr>
            <w:bookmarkStart w:id="1" w:name="page5"/>
            <w:bookmarkStart w:id="2" w:name="page6"/>
            <w:bookmarkEnd w:id="1"/>
            <w:bookmarkEnd w:id="2"/>
          </w:p>
        </w:tc>
      </w:tr>
      <w:tr w:rsidR="00ED74D0" w:rsidRPr="00FB24B1" w:rsidTr="001D3B82">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9586" w:type="dxa"/>
          </w:tcPr>
          <w:p w:rsidR="00ED74D0" w:rsidRPr="00FB24B1" w:rsidRDefault="00ED74D0" w:rsidP="001D3B82">
            <w:pPr>
              <w:jc w:val="center"/>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u w:val="single"/>
              </w:rPr>
              <w:t>CAPITOLUL  I</w:t>
            </w:r>
            <w:r w:rsidRPr="00FB24B1">
              <w:rPr>
                <w:rFonts w:ascii="Times New Roman" w:eastAsia="Times New Roman" w:hAnsi="Times New Roman" w:cs="Times New Roman"/>
                <w:color w:val="000000"/>
                <w:sz w:val="24"/>
                <w:szCs w:val="24"/>
              </w:rPr>
              <w:br/>
              <w:t>Administrarea, înfiinţarea şi finanţarea serviciilor sociale</w:t>
            </w:r>
            <w:r w:rsidRPr="00FB24B1">
              <w:rPr>
                <w:rFonts w:ascii="Times New Roman" w:eastAsia="Times New Roman" w:hAnsi="Times New Roman" w:cs="Times New Roman"/>
                <w:color w:val="000000"/>
                <w:sz w:val="24"/>
                <w:szCs w:val="24"/>
              </w:rPr>
              <w:br/>
            </w:r>
          </w:p>
        </w:tc>
      </w:tr>
    </w:tbl>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contextualSpacing/>
        <w:jc w:val="both"/>
        <w:rPr>
          <w:rFonts w:ascii="Times New Roman" w:eastAsia="Times New Roman" w:hAnsi="Times New Roman" w:cs="Times New Roman"/>
          <w:sz w:val="24"/>
          <w:szCs w:val="24"/>
        </w:rPr>
      </w:pPr>
    </w:p>
    <w:p w:rsidR="00ED74D0" w:rsidRPr="00FB24B1" w:rsidRDefault="00ED74D0" w:rsidP="00ED74D0">
      <w:pPr>
        <w:spacing w:after="0" w:line="240" w:lineRule="auto"/>
        <w:contextualSpacing/>
        <w:rPr>
          <w:rFonts w:ascii="Times New Roman" w:eastAsia="Times New Roman" w:hAnsi="Times New Roman" w:cs="Times New Roman"/>
          <w:b/>
          <w:bCs/>
          <w:color w:val="000000"/>
          <w:sz w:val="24"/>
          <w:szCs w:val="24"/>
        </w:rPr>
      </w:pPr>
      <w:r w:rsidRPr="00FB24B1">
        <w:rPr>
          <w:rFonts w:ascii="Times New Roman" w:eastAsia="Times New Roman" w:hAnsi="Times New Roman" w:cs="Times New Roman"/>
          <w:b/>
          <w:bCs/>
          <w:color w:val="000000"/>
          <w:sz w:val="24"/>
          <w:szCs w:val="24"/>
        </w:rPr>
        <w:t>A.  Servicii sociale existente la nivel local</w:t>
      </w: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Semnificația coloanelor din tabelul de mai jos este următoarea:</w:t>
      </w: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A – buget de stat</w:t>
      </w: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B – contribuții persoane beneficiare</w:t>
      </w: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C – alte surse</w:t>
      </w:r>
    </w:p>
    <w:p w:rsidR="00ED74D0" w:rsidRPr="00FB24B1" w:rsidRDefault="00ED74D0" w:rsidP="00ED74D0">
      <w:pPr>
        <w:spacing w:after="0" w:line="240" w:lineRule="auto"/>
        <w:contextualSpacing/>
        <w:jc w:val="center"/>
        <w:rPr>
          <w:rFonts w:ascii="Times New Roman" w:eastAsia="Times New Roman" w:hAnsi="Times New Roman" w:cs="Times New Roman"/>
          <w:sz w:val="24"/>
          <w:szCs w:val="24"/>
        </w:rPr>
      </w:pPr>
    </w:p>
    <w:tbl>
      <w:tblPr>
        <w:tblW w:w="947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843"/>
        <w:gridCol w:w="1525"/>
        <w:gridCol w:w="1229"/>
        <w:gridCol w:w="976"/>
        <w:gridCol w:w="790"/>
        <w:gridCol w:w="1029"/>
        <w:gridCol w:w="426"/>
        <w:gridCol w:w="522"/>
        <w:gridCol w:w="413"/>
      </w:tblGrid>
      <w:tr w:rsidR="00ED74D0" w:rsidRPr="00FB24B1" w:rsidTr="001D3B82">
        <w:trPr>
          <w:trHeight w:val="551"/>
        </w:trPr>
        <w:tc>
          <w:tcPr>
            <w:tcW w:w="723" w:type="dxa"/>
            <w:vMerge w:val="restart"/>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Nr. crt.</w:t>
            </w:r>
          </w:p>
        </w:tc>
        <w:tc>
          <w:tcPr>
            <w:tcW w:w="1707" w:type="dxa"/>
            <w:vMerge w:val="restart"/>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Cod serviciu social, conform Nomenclatorului serviciilor sociale</w:t>
            </w:r>
          </w:p>
        </w:tc>
        <w:tc>
          <w:tcPr>
            <w:tcW w:w="1682" w:type="dxa"/>
            <w:vMerge w:val="restart"/>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Denumirea</w:t>
            </w:r>
            <w:r w:rsidRPr="00FB24B1">
              <w:rPr>
                <w:rFonts w:ascii="Times New Roman" w:eastAsia="Calibri" w:hAnsi="Times New Roman" w:cs="Times New Roman"/>
                <w:color w:val="000000"/>
                <w:sz w:val="24"/>
                <w:szCs w:val="24"/>
              </w:rPr>
              <w:br/>
              <w:t>serviciului social</w:t>
            </w:r>
          </w:p>
        </w:tc>
        <w:tc>
          <w:tcPr>
            <w:tcW w:w="1145" w:type="dxa"/>
            <w:vMerge w:val="restart"/>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Capacitate</w:t>
            </w:r>
          </w:p>
        </w:tc>
        <w:tc>
          <w:tcPr>
            <w:tcW w:w="955" w:type="dxa"/>
            <w:vMerge w:val="restart"/>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Grad de</w:t>
            </w:r>
            <w:r w:rsidRPr="00FB24B1">
              <w:rPr>
                <w:rFonts w:ascii="Times New Roman" w:eastAsia="Calibri" w:hAnsi="Times New Roman" w:cs="Times New Roman"/>
                <w:color w:val="000000"/>
                <w:sz w:val="24"/>
                <w:szCs w:val="24"/>
              </w:rPr>
              <w:br/>
              <w:t>ocupare</w:t>
            </w:r>
          </w:p>
        </w:tc>
        <w:tc>
          <w:tcPr>
            <w:tcW w:w="3265" w:type="dxa"/>
            <w:gridSpan w:val="5"/>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Bugetele estimate pe surse de finanţare, pentru</w:t>
            </w:r>
            <w:r w:rsidRPr="00FB24B1">
              <w:rPr>
                <w:rFonts w:ascii="Times New Roman" w:eastAsia="Calibri" w:hAnsi="Times New Roman" w:cs="Times New Roman"/>
                <w:color w:val="000000"/>
                <w:sz w:val="24"/>
                <w:szCs w:val="24"/>
              </w:rPr>
              <w:br/>
              <w:t>serviciile sociale existente:</w:t>
            </w:r>
          </w:p>
        </w:tc>
      </w:tr>
      <w:tr w:rsidR="00ED74D0" w:rsidRPr="00FB24B1" w:rsidTr="001D3B82">
        <w:trPr>
          <w:trHeight w:val="505"/>
        </w:trPr>
        <w:tc>
          <w:tcPr>
            <w:tcW w:w="723" w:type="dxa"/>
            <w:vMerge/>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1707" w:type="dxa"/>
            <w:vMerge/>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color w:val="000000"/>
                <w:sz w:val="24"/>
                <w:szCs w:val="24"/>
              </w:rPr>
            </w:pPr>
          </w:p>
        </w:tc>
        <w:tc>
          <w:tcPr>
            <w:tcW w:w="1682" w:type="dxa"/>
            <w:vMerge/>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color w:val="000000"/>
                <w:sz w:val="24"/>
                <w:szCs w:val="24"/>
              </w:rPr>
            </w:pPr>
          </w:p>
        </w:tc>
        <w:tc>
          <w:tcPr>
            <w:tcW w:w="1145" w:type="dxa"/>
            <w:vMerge/>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color w:val="000000"/>
                <w:sz w:val="24"/>
                <w:szCs w:val="24"/>
              </w:rPr>
            </w:pPr>
          </w:p>
        </w:tc>
        <w:tc>
          <w:tcPr>
            <w:tcW w:w="955" w:type="dxa"/>
            <w:vMerge/>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color w:val="000000"/>
                <w:sz w:val="24"/>
                <w:szCs w:val="24"/>
              </w:rPr>
            </w:pPr>
          </w:p>
        </w:tc>
        <w:tc>
          <w:tcPr>
            <w:tcW w:w="782"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Bugel local</w:t>
            </w:r>
          </w:p>
        </w:tc>
        <w:tc>
          <w:tcPr>
            <w:tcW w:w="981"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Buget județean</w:t>
            </w:r>
          </w:p>
        </w:tc>
        <w:tc>
          <w:tcPr>
            <w:tcW w:w="450"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A</w:t>
            </w:r>
          </w:p>
        </w:tc>
        <w:tc>
          <w:tcPr>
            <w:tcW w:w="61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B</w:t>
            </w:r>
          </w:p>
        </w:tc>
        <w:tc>
          <w:tcPr>
            <w:tcW w:w="43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t>C</w:t>
            </w:r>
          </w:p>
        </w:tc>
      </w:tr>
      <w:tr w:rsidR="00ED74D0" w:rsidRPr="00FB24B1" w:rsidTr="001D3B82">
        <w:tc>
          <w:tcPr>
            <w:tcW w:w="723"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1707"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1682"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1145"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955"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782"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981"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450"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61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c>
          <w:tcPr>
            <w:tcW w:w="43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p>
        </w:tc>
      </w:tr>
      <w:tr w:rsidR="00ED74D0" w:rsidRPr="00FB24B1" w:rsidTr="001D3B82">
        <w:tc>
          <w:tcPr>
            <w:tcW w:w="723"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sidRPr="00FB24B1">
              <w:rPr>
                <w:rFonts w:ascii="Times New Roman" w:eastAsia="Calibri" w:hAnsi="Times New Roman" w:cs="Times New Roman"/>
                <w:sz w:val="24"/>
                <w:szCs w:val="24"/>
              </w:rPr>
              <w:lastRenderedPageBreak/>
              <w:t xml:space="preserve">Total </w:t>
            </w:r>
          </w:p>
        </w:tc>
        <w:tc>
          <w:tcPr>
            <w:tcW w:w="1707"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1682"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1145"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955"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82"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981"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50"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1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36" w:type="dxa"/>
            <w:shd w:val="clear" w:color="auto" w:fill="auto"/>
          </w:tcPr>
          <w:p w:rsidR="00ED74D0" w:rsidRPr="00FB24B1" w:rsidRDefault="00ED74D0" w:rsidP="001D3B82">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r>
    </w:tbl>
    <w:p w:rsidR="00ED74D0" w:rsidRPr="00FB24B1" w:rsidRDefault="00ED74D0" w:rsidP="00ED74D0">
      <w:pPr>
        <w:spacing w:after="0" w:line="240" w:lineRule="auto"/>
        <w:rPr>
          <w:rFonts w:ascii="Times New Roman" w:eastAsia="Times New Roman" w:hAnsi="Times New Roman" w:cs="Times New Roman"/>
          <w:b/>
          <w:bCs/>
          <w:color w:val="000000"/>
          <w:sz w:val="24"/>
          <w:szCs w:val="24"/>
        </w:rPr>
      </w:pPr>
    </w:p>
    <w:p w:rsidR="00ED74D0" w:rsidRPr="00FB24B1" w:rsidRDefault="00ED74D0" w:rsidP="00ED74D0">
      <w:pPr>
        <w:spacing w:after="0" w:line="240" w:lineRule="auto"/>
        <w:rPr>
          <w:rFonts w:ascii="Times New Roman" w:eastAsia="Times New Roman" w:hAnsi="Times New Roman" w:cs="Times New Roman"/>
          <w:b/>
          <w:bCs/>
          <w:color w:val="000000"/>
          <w:sz w:val="24"/>
          <w:szCs w:val="24"/>
        </w:rPr>
      </w:pPr>
      <w:r w:rsidRPr="00FB24B1">
        <w:rPr>
          <w:rFonts w:ascii="Times New Roman" w:eastAsia="Times New Roman" w:hAnsi="Times New Roman" w:cs="Times New Roman"/>
          <w:b/>
          <w:bCs/>
          <w:color w:val="000000"/>
          <w:sz w:val="24"/>
          <w:szCs w:val="24"/>
        </w:rPr>
        <w:t xml:space="preserve">  B.  Servicii sociale propuse spre a fi înfiinţate</w:t>
      </w:r>
    </w:p>
    <w:p w:rsidR="00ED74D0" w:rsidRPr="00FB24B1" w:rsidRDefault="00ED74D0" w:rsidP="00ED74D0">
      <w:pPr>
        <w:spacing w:after="0" w:line="240" w:lineRule="auto"/>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 xml:space="preserve">  Semnificația coloanelor din tabelul de mai jos este următoarea:</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Resurse umane necesare (personal de specialitate, de îngrijire și asistență; personal gospodărie, întreținere-reparații, deservire)</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Justificare</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Buget local</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Buget județean</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Buget de stat</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Contribuții persoane beneficiare</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Alte surse</w:t>
      </w:r>
    </w:p>
    <w:p w:rsidR="00ED74D0" w:rsidRPr="00FB24B1" w:rsidRDefault="00ED74D0" w:rsidP="00ED74D0">
      <w:pPr>
        <w:numPr>
          <w:ilvl w:val="0"/>
          <w:numId w:val="8"/>
        </w:numPr>
        <w:spacing w:after="0" w:line="240" w:lineRule="auto"/>
        <w:contextualSpacing/>
        <w:rPr>
          <w:rFonts w:ascii="Times New Roman" w:eastAsia="Times New Roman" w:hAnsi="Times New Roman" w:cs="Times New Roman"/>
          <w:bCs/>
          <w:color w:val="000000"/>
          <w:sz w:val="24"/>
          <w:szCs w:val="24"/>
        </w:rPr>
      </w:pPr>
      <w:r w:rsidRPr="00FB24B1">
        <w:rPr>
          <w:rFonts w:ascii="Times New Roman" w:eastAsia="Times New Roman" w:hAnsi="Times New Roman" w:cs="Times New Roman"/>
          <w:bCs/>
          <w:color w:val="000000"/>
          <w:sz w:val="24"/>
          <w:szCs w:val="24"/>
        </w:rPr>
        <w:t>Nr. locuri (în paturi)</w:t>
      </w: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p>
    <w:p w:rsidR="00ED74D0" w:rsidRPr="00FB24B1" w:rsidRDefault="00ED74D0" w:rsidP="00ED74D0">
      <w:pPr>
        <w:spacing w:after="0" w:line="240" w:lineRule="auto"/>
        <w:contextualSpacing/>
        <w:rPr>
          <w:rFonts w:ascii="Times New Roman" w:eastAsia="Times New Roman" w:hAnsi="Times New Roman" w:cs="Times New Roman"/>
          <w:bCs/>
          <w:color w:val="000000"/>
          <w:sz w:val="24"/>
          <w:szCs w:val="24"/>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1"/>
        <w:gridCol w:w="982"/>
        <w:gridCol w:w="1242"/>
        <w:gridCol w:w="1122"/>
        <w:gridCol w:w="390"/>
        <w:gridCol w:w="1509"/>
        <w:gridCol w:w="417"/>
        <w:gridCol w:w="405"/>
        <w:gridCol w:w="417"/>
        <w:gridCol w:w="391"/>
        <w:gridCol w:w="378"/>
        <w:gridCol w:w="417"/>
        <w:gridCol w:w="599"/>
      </w:tblGrid>
      <w:tr w:rsidR="00ED74D0" w:rsidRPr="00FB24B1" w:rsidTr="001D3B82">
        <w:trPr>
          <w:trHeight w:val="676"/>
        </w:trPr>
        <w:tc>
          <w:tcPr>
            <w:tcW w:w="1396"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Denumire serviciu</w:t>
            </w:r>
            <w:r w:rsidRPr="00FB24B1">
              <w:rPr>
                <w:rFonts w:ascii="Times New Roman" w:eastAsia="Calibri" w:hAnsi="Times New Roman" w:cs="Times New Roman"/>
                <w:color w:val="000000"/>
                <w:sz w:val="24"/>
                <w:szCs w:val="24"/>
              </w:rPr>
              <w:br/>
              <w:t>propus</w:t>
            </w:r>
          </w:p>
        </w:tc>
        <w:tc>
          <w:tcPr>
            <w:tcW w:w="983"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Cod</w:t>
            </w:r>
            <w:r w:rsidRPr="00FB24B1">
              <w:rPr>
                <w:rFonts w:ascii="Times New Roman" w:eastAsia="Calibri" w:hAnsi="Times New Roman" w:cs="Times New Roman"/>
                <w:color w:val="000000"/>
                <w:sz w:val="24"/>
                <w:szCs w:val="24"/>
              </w:rPr>
              <w:br/>
              <w:t>serviciu</w:t>
            </w:r>
            <w:r w:rsidRPr="00FB24B1">
              <w:rPr>
                <w:rFonts w:ascii="Times New Roman" w:eastAsia="Calibri" w:hAnsi="Times New Roman" w:cs="Times New Roman"/>
                <w:color w:val="000000"/>
                <w:sz w:val="24"/>
                <w:szCs w:val="24"/>
              </w:rPr>
              <w:br/>
              <w:t>social</w:t>
            </w:r>
          </w:p>
        </w:tc>
        <w:tc>
          <w:tcPr>
            <w:tcW w:w="1242"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Categorie</w:t>
            </w:r>
            <w:r w:rsidRPr="00FB24B1">
              <w:rPr>
                <w:rFonts w:ascii="Times New Roman" w:eastAsia="Calibri" w:hAnsi="Times New Roman" w:cs="Times New Roman"/>
                <w:color w:val="000000"/>
                <w:sz w:val="24"/>
                <w:szCs w:val="24"/>
              </w:rPr>
              <w:br/>
              <w:t>beneficiari</w:t>
            </w:r>
          </w:p>
        </w:tc>
        <w:tc>
          <w:tcPr>
            <w:tcW w:w="1547" w:type="dxa"/>
            <w:gridSpan w:val="2"/>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Capacitate necesară</w:t>
            </w:r>
          </w:p>
        </w:tc>
        <w:tc>
          <w:tcPr>
            <w:tcW w:w="1402"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color w:val="000000"/>
                <w:sz w:val="24"/>
                <w:szCs w:val="24"/>
              </w:rPr>
              <w:t>Capacitate clădire/spaţiu</w:t>
            </w:r>
            <w:r w:rsidRPr="00FB24B1">
              <w:rPr>
                <w:rFonts w:ascii="Times New Roman" w:eastAsia="Calibri" w:hAnsi="Times New Roman" w:cs="Times New Roman"/>
                <w:color w:val="000000"/>
                <w:sz w:val="24"/>
                <w:szCs w:val="24"/>
              </w:rPr>
              <w:br/>
              <w:t>necesar</w:t>
            </w:r>
            <w:r w:rsidRPr="00FB24B1">
              <w:rPr>
                <w:rFonts w:ascii="Times New Roman" w:eastAsia="Calibri" w:hAnsi="Times New Roman" w:cs="Times New Roman"/>
                <w:color w:val="000000"/>
                <w:sz w:val="24"/>
                <w:szCs w:val="24"/>
              </w:rPr>
              <w:br/>
              <w:t>- mp -</w:t>
            </w:r>
          </w:p>
        </w:tc>
        <w:tc>
          <w:tcPr>
            <w:tcW w:w="420"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A</w:t>
            </w:r>
          </w:p>
        </w:tc>
        <w:tc>
          <w:tcPr>
            <w:tcW w:w="2024" w:type="dxa"/>
            <w:gridSpan w:val="5"/>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626"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B</w:t>
            </w:r>
          </w:p>
        </w:tc>
      </w:tr>
      <w:tr w:rsidR="00ED74D0" w:rsidRPr="00FB24B1" w:rsidTr="001D3B82">
        <w:trPr>
          <w:trHeight w:val="414"/>
        </w:trPr>
        <w:tc>
          <w:tcPr>
            <w:tcW w:w="1396"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983"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1242"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1157"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r w:rsidRPr="00FB24B1">
              <w:rPr>
                <w:rFonts w:ascii="Times New Roman" w:eastAsia="Calibri" w:hAnsi="Times New Roman" w:cs="Times New Roman"/>
                <w:color w:val="000000"/>
                <w:sz w:val="24"/>
                <w:szCs w:val="24"/>
              </w:rPr>
              <w:t>Nr benef.</w:t>
            </w:r>
          </w:p>
        </w:tc>
        <w:tc>
          <w:tcPr>
            <w:tcW w:w="390" w:type="dxa"/>
            <w:vMerge w:val="restart"/>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H</w:t>
            </w:r>
          </w:p>
        </w:tc>
        <w:tc>
          <w:tcPr>
            <w:tcW w:w="1402"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420"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2024" w:type="dxa"/>
            <w:gridSpan w:val="5"/>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626"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r>
      <w:tr w:rsidR="00ED74D0" w:rsidRPr="00FB24B1" w:rsidTr="001D3B82">
        <w:trPr>
          <w:trHeight w:val="313"/>
        </w:trPr>
        <w:tc>
          <w:tcPr>
            <w:tcW w:w="1396"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983"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1242"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1157" w:type="dxa"/>
            <w:vMerge/>
            <w:shd w:val="clear" w:color="auto" w:fill="auto"/>
          </w:tcPr>
          <w:p w:rsidR="00ED74D0" w:rsidRPr="00FB24B1" w:rsidRDefault="00ED74D0" w:rsidP="001D3B82">
            <w:pPr>
              <w:spacing w:after="0" w:line="240" w:lineRule="auto"/>
              <w:rPr>
                <w:rFonts w:ascii="Times New Roman" w:eastAsia="Calibri" w:hAnsi="Times New Roman" w:cs="Times New Roman"/>
                <w:color w:val="000000"/>
                <w:sz w:val="24"/>
                <w:szCs w:val="24"/>
              </w:rPr>
            </w:pPr>
          </w:p>
        </w:tc>
        <w:tc>
          <w:tcPr>
            <w:tcW w:w="390"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1402"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420"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408"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C</w:t>
            </w:r>
          </w:p>
        </w:tc>
        <w:tc>
          <w:tcPr>
            <w:tcW w:w="420"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D</w:t>
            </w:r>
          </w:p>
        </w:tc>
        <w:tc>
          <w:tcPr>
            <w:tcW w:w="394"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E</w:t>
            </w:r>
          </w:p>
        </w:tc>
        <w:tc>
          <w:tcPr>
            <w:tcW w:w="382"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F</w:t>
            </w:r>
          </w:p>
        </w:tc>
        <w:tc>
          <w:tcPr>
            <w:tcW w:w="420"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r w:rsidRPr="00FB24B1">
              <w:rPr>
                <w:rFonts w:ascii="Times New Roman" w:eastAsia="Calibri" w:hAnsi="Times New Roman" w:cs="Times New Roman"/>
                <w:sz w:val="24"/>
                <w:szCs w:val="24"/>
              </w:rPr>
              <w:t>G</w:t>
            </w:r>
          </w:p>
        </w:tc>
        <w:tc>
          <w:tcPr>
            <w:tcW w:w="626" w:type="dxa"/>
            <w:vMerge/>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r>
      <w:tr w:rsidR="00ED74D0" w:rsidRPr="00FB24B1" w:rsidTr="001D3B82">
        <w:trPr>
          <w:cantSplit/>
          <w:trHeight w:val="417"/>
        </w:trPr>
        <w:tc>
          <w:tcPr>
            <w:tcW w:w="1396"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983"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1242"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1157"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p>
        </w:tc>
        <w:tc>
          <w:tcPr>
            <w:tcW w:w="390"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1402"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c>
          <w:tcPr>
            <w:tcW w:w="420"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408"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420"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394"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382"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420" w:type="dxa"/>
            <w:shd w:val="clear" w:color="auto" w:fill="auto"/>
            <w:textDirection w:val="btLr"/>
          </w:tcPr>
          <w:p w:rsidR="00ED74D0" w:rsidRPr="00FB24B1" w:rsidRDefault="00ED74D0" w:rsidP="001D3B82">
            <w:pPr>
              <w:spacing w:after="0" w:line="240" w:lineRule="auto"/>
              <w:ind w:right="113"/>
              <w:rPr>
                <w:rFonts w:ascii="Times New Roman" w:eastAsia="Calibri" w:hAnsi="Times New Roman" w:cs="Times New Roman"/>
                <w:sz w:val="24"/>
                <w:szCs w:val="24"/>
              </w:rPr>
            </w:pPr>
          </w:p>
        </w:tc>
        <w:tc>
          <w:tcPr>
            <w:tcW w:w="626" w:type="dxa"/>
            <w:shd w:val="clear" w:color="auto" w:fill="auto"/>
          </w:tcPr>
          <w:p w:rsidR="00ED74D0" w:rsidRPr="00FB24B1" w:rsidRDefault="00ED74D0" w:rsidP="001D3B82">
            <w:pPr>
              <w:spacing w:after="0" w:line="240" w:lineRule="auto"/>
              <w:rPr>
                <w:rFonts w:ascii="Times New Roman" w:eastAsia="Calibri" w:hAnsi="Times New Roman" w:cs="Times New Roman"/>
                <w:sz w:val="24"/>
                <w:szCs w:val="24"/>
              </w:rPr>
            </w:pPr>
          </w:p>
        </w:tc>
      </w:tr>
      <w:tr w:rsidR="00ED74D0" w:rsidRPr="00FB24B1" w:rsidTr="001D3B82">
        <w:tc>
          <w:tcPr>
            <w:tcW w:w="1396"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983"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1242"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1157"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390"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1402"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20"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08"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20"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394"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382"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20"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26" w:type="dxa"/>
            <w:shd w:val="clear" w:color="auto" w:fill="auto"/>
          </w:tcPr>
          <w:p w:rsidR="00ED74D0" w:rsidRPr="00FB24B1" w:rsidRDefault="00ED74D0" w:rsidP="001D3B8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r>
    </w:tbl>
    <w:p w:rsidR="00ED74D0" w:rsidRPr="00FB24B1" w:rsidRDefault="00ED74D0" w:rsidP="00ED74D0">
      <w:pPr>
        <w:spacing w:after="0" w:line="240" w:lineRule="auto"/>
        <w:rPr>
          <w:rFonts w:ascii="Times New Roman" w:eastAsia="Times New Roman" w:hAnsi="Times New Roman" w:cs="Times New Roman"/>
          <w:b/>
          <w:color w:val="000000"/>
          <w:sz w:val="24"/>
          <w:szCs w:val="24"/>
        </w:rPr>
      </w:pPr>
    </w:p>
    <w:p w:rsidR="00ED74D0" w:rsidRPr="00FB24B1" w:rsidRDefault="00ED74D0" w:rsidP="00ED74D0">
      <w:pPr>
        <w:spacing w:after="0" w:line="240" w:lineRule="auto"/>
        <w:rPr>
          <w:rFonts w:ascii="Times New Roman" w:eastAsia="Times New Roman" w:hAnsi="Times New Roman" w:cs="Times New Roman"/>
          <w:b/>
          <w:bCs/>
          <w:color w:val="000000"/>
          <w:sz w:val="24"/>
          <w:szCs w:val="24"/>
        </w:rPr>
      </w:pPr>
      <w:r w:rsidRPr="00FB24B1">
        <w:rPr>
          <w:rFonts w:ascii="Times New Roman" w:eastAsia="Times New Roman" w:hAnsi="Times New Roman" w:cs="Times New Roman"/>
          <w:b/>
          <w:color w:val="000000"/>
          <w:sz w:val="24"/>
          <w:szCs w:val="24"/>
        </w:rPr>
        <w:t xml:space="preserve"> C.</w:t>
      </w:r>
      <w:r w:rsidRPr="00FB24B1">
        <w:rPr>
          <w:rFonts w:ascii="Times New Roman" w:eastAsia="Times New Roman" w:hAnsi="Times New Roman" w:cs="Times New Roman"/>
          <w:b/>
          <w:bCs/>
          <w:color w:val="000000"/>
          <w:sz w:val="24"/>
          <w:szCs w:val="24"/>
        </w:rPr>
        <w:t>Programul anual de contractare a serviciilor din fonduri publice</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color w:val="000000"/>
          <w:sz w:val="24"/>
          <w:szCs w:val="24"/>
        </w:rPr>
        <w:t xml:space="preserve">În baza prevederilor Legii asistenţei sociale nr. 292/2011, cu modificările şi completările ulterioare. </w:t>
      </w:r>
    </w:p>
    <w:p w:rsidR="00ED74D0" w:rsidRPr="00FB24B1" w:rsidRDefault="00ED74D0" w:rsidP="00ED74D0">
      <w:pPr>
        <w:spacing w:after="0" w:line="240" w:lineRule="auto"/>
        <w:jc w:val="both"/>
        <w:rPr>
          <w:rFonts w:ascii="Times New Roman" w:eastAsia="Times New Roman" w:hAnsi="Times New Roman" w:cs="Times New Roman"/>
          <w:color w:val="000000"/>
          <w:sz w:val="24"/>
          <w:szCs w:val="24"/>
        </w:rPr>
      </w:pPr>
      <w:r w:rsidRPr="00FB24B1">
        <w:rPr>
          <w:rFonts w:ascii="Times New Roman" w:eastAsia="Times New Roman" w:hAnsi="Times New Roman" w:cs="Times New Roman"/>
          <w:sz w:val="24"/>
          <w:szCs w:val="24"/>
        </w:rPr>
        <w:t xml:space="preserve">      Contractarea de servicii, conform contract prestări servicii oferite beneficiarilor înregistrați la Compartimentul de Asistență Socială din cadrul Primariei </w:t>
      </w:r>
      <w:r w:rsidR="001D3B82">
        <w:rPr>
          <w:rFonts w:ascii="Times New Roman" w:eastAsia="Times New Roman" w:hAnsi="Times New Roman" w:cs="Times New Roman"/>
          <w:sz w:val="24"/>
          <w:szCs w:val="24"/>
        </w:rPr>
        <w:t>Ivanesti</w:t>
      </w:r>
    </w:p>
    <w:p w:rsidR="00ED74D0" w:rsidRPr="00FB24B1" w:rsidRDefault="00ED74D0" w:rsidP="00ED74D0">
      <w:pPr>
        <w:spacing w:after="0" w:line="240" w:lineRule="auto"/>
        <w:jc w:val="both"/>
        <w:rPr>
          <w:rFonts w:ascii="Times New Roman" w:eastAsia="Times New Roman" w:hAnsi="Times New Roman" w:cs="Times New Roman"/>
          <w:b/>
          <w:bCs/>
          <w:color w:val="000000"/>
          <w:sz w:val="24"/>
          <w:szCs w:val="24"/>
        </w:rPr>
      </w:pPr>
    </w:p>
    <w:p w:rsidR="00ED74D0" w:rsidRPr="00306BA6" w:rsidRDefault="00ED74D0" w:rsidP="00ED74D0">
      <w:pPr>
        <w:spacing w:after="0" w:line="240" w:lineRule="auto"/>
        <w:rPr>
          <w:rFonts w:ascii="Times New Roman" w:eastAsia="Times New Roman" w:hAnsi="Times New Roman" w:cs="Times New Roman"/>
          <w:color w:val="000000"/>
          <w:sz w:val="24"/>
          <w:szCs w:val="24"/>
        </w:rPr>
      </w:pPr>
      <w:r w:rsidRPr="00FB24B1">
        <w:rPr>
          <w:rFonts w:ascii="Times New Roman" w:eastAsia="Times New Roman" w:hAnsi="Times New Roman" w:cs="Times New Roman"/>
          <w:b/>
          <w:bCs/>
          <w:color w:val="000000"/>
          <w:sz w:val="24"/>
          <w:szCs w:val="24"/>
        </w:rPr>
        <w:t xml:space="preserve">  D.  Programul de subvenţionare a asociaţiilor, fundaţiilor şi cultelor recunoscute de lege  </w:t>
      </w:r>
      <w:r w:rsidRPr="00FB24B1">
        <w:rPr>
          <w:rFonts w:ascii="Times New Roman" w:eastAsia="Times New Roman" w:hAnsi="Times New Roman" w:cs="Times New Roman"/>
          <w:color w:val="000000"/>
          <w:sz w:val="24"/>
          <w:szCs w:val="24"/>
        </w:rPr>
        <w:t>în baza Legii nr.34/1998 privind acordarea unor subvenţii asociaţiilor şi fundaţiilor române cu</w:t>
      </w:r>
      <w:r w:rsidRPr="00FB24B1">
        <w:rPr>
          <w:rFonts w:ascii="Times New Roman" w:eastAsia="Times New Roman" w:hAnsi="Times New Roman" w:cs="Times New Roman"/>
          <w:color w:val="000000"/>
          <w:sz w:val="24"/>
          <w:szCs w:val="24"/>
        </w:rPr>
        <w:br/>
        <w:t>personalitate juridică, care înfiinţează şi administrează unităţi de asistenţă socială, cu</w:t>
      </w:r>
      <w:r w:rsidRPr="00FB24B1">
        <w:rPr>
          <w:rFonts w:ascii="Times New Roman" w:eastAsia="Times New Roman" w:hAnsi="Times New Roman" w:cs="Times New Roman"/>
          <w:color w:val="000000"/>
          <w:sz w:val="24"/>
          <w:szCs w:val="24"/>
        </w:rPr>
        <w:br/>
        <w:t>completările ulterioare.</w:t>
      </w:r>
      <w:r w:rsidRPr="00FB24B1">
        <w:rPr>
          <w:rFonts w:ascii="Times New Roman" w:eastAsia="Times New Roman" w:hAnsi="Times New Roman" w:cs="Times New Roman"/>
          <w:bCs/>
          <w:iCs/>
          <w:color w:val="000000"/>
          <w:sz w:val="24"/>
          <w:szCs w:val="24"/>
        </w:rPr>
        <w:t>Pe plan local nu există asociaţii/fundaţii licenţiate pentru furnizarea de servicii sociale.</w:t>
      </w:r>
      <w:r w:rsidRPr="00FB24B1">
        <w:rPr>
          <w:rFonts w:ascii="Times New Roman" w:eastAsia="Times New Roman" w:hAnsi="Times New Roman" w:cs="Times New Roman"/>
          <w:bCs/>
          <w:iCs/>
          <w:color w:val="000000"/>
          <w:sz w:val="24"/>
          <w:szCs w:val="24"/>
        </w:rPr>
        <w:br/>
      </w:r>
    </w:p>
    <w:p w:rsidR="00ED74D0" w:rsidRPr="00FB24B1" w:rsidRDefault="00ED74D0" w:rsidP="00ED74D0">
      <w:pPr>
        <w:spacing w:after="0" w:line="240" w:lineRule="auto"/>
        <w:rPr>
          <w:rFonts w:ascii="Times New Roman" w:eastAsia="Times New Roman" w:hAnsi="Times New Roman" w:cs="Times New Roman"/>
          <w:bCs/>
          <w:iCs/>
          <w:color w:val="000000"/>
          <w:sz w:val="24"/>
          <w:szCs w:val="24"/>
        </w:rPr>
      </w:pPr>
    </w:p>
    <w:p w:rsidR="00ED74D0" w:rsidRPr="00FB24B1" w:rsidRDefault="00ED74D0" w:rsidP="00ED74D0">
      <w:pPr>
        <w:spacing w:after="0" w:line="240" w:lineRule="auto"/>
        <w:rPr>
          <w:rFonts w:ascii="Times New Roman" w:eastAsia="Times New Roman" w:hAnsi="Times New Roman" w:cs="Times New Roman"/>
          <w:i/>
          <w:sz w:val="24"/>
          <w:szCs w:val="24"/>
          <w:lang w:val="en-AU"/>
        </w:rPr>
      </w:pPr>
    </w:p>
    <w:tbl>
      <w:tblPr>
        <w:tblStyle w:val="Umbriredeculoaredeschis-Accentuare5"/>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CAPITOLUL 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8B0DEB">
              <w:rPr>
                <w:rFonts w:ascii="Times New Roman" w:eastAsia="Times New Roman" w:hAnsi="Times New Roman" w:cs="Times New Roman"/>
                <w:color w:val="000000" w:themeColor="text1"/>
                <w:sz w:val="24"/>
                <w:szCs w:val="24"/>
                <w:lang w:val="en-AU"/>
              </w:rPr>
              <w:t xml:space="preserve">Planificarea activităţilor de informare a publicului cu privire la serviciile sociale existente la nivel local </w:t>
            </w:r>
          </w:p>
        </w:tc>
      </w:tr>
      <w:tr w:rsidR="00ED74D0" w:rsidRPr="00FB24B1" w:rsidTr="001D3B82">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rPr>
                <w:rFonts w:ascii="Times New Roman" w:eastAsia="Times New Roman" w:hAnsi="Times New Roman" w:cs="Times New Roman"/>
                <w:sz w:val="24"/>
                <w:szCs w:val="24"/>
                <w:lang w:val="en-AU"/>
              </w:rPr>
            </w:pPr>
          </w:p>
        </w:tc>
      </w:tr>
    </w:tbl>
    <w:p w:rsidR="00ED74D0" w:rsidRPr="00FB24B1" w:rsidRDefault="00ED74D0" w:rsidP="00ED74D0">
      <w:pPr>
        <w:spacing w:after="0" w:line="240" w:lineRule="auto"/>
        <w:rPr>
          <w:rFonts w:ascii="Times New Roman" w:eastAsia="Times New Roman" w:hAnsi="Times New Roman" w:cs="Times New Roman"/>
          <w:sz w:val="24"/>
          <w:szCs w:val="24"/>
          <w:lang w:val="en-AU"/>
        </w:rPr>
      </w:pPr>
    </w:p>
    <w:p w:rsidR="00ED74D0" w:rsidRPr="00FB24B1" w:rsidRDefault="00ED74D0" w:rsidP="00ED74D0">
      <w:pPr>
        <w:numPr>
          <w:ilvl w:val="0"/>
          <w:numId w:val="14"/>
        </w:numPr>
        <w:spacing w:after="0" w:line="240" w:lineRule="auto"/>
        <w:contextualSpacing/>
        <w:jc w:val="both"/>
        <w:rPr>
          <w:rFonts w:ascii="Times New Roman" w:eastAsia="Times New Roman" w:hAnsi="Times New Roman" w:cs="Times New Roman"/>
          <w:b/>
          <w:sz w:val="24"/>
          <w:szCs w:val="24"/>
          <w:lang w:val="en-AU"/>
        </w:rPr>
      </w:pPr>
      <w:r w:rsidRPr="00FB24B1">
        <w:rPr>
          <w:rFonts w:ascii="Times New Roman" w:eastAsia="Times New Roman" w:hAnsi="Times New Roman" w:cs="Times New Roman"/>
          <w:b/>
          <w:sz w:val="24"/>
          <w:szCs w:val="24"/>
          <w:lang w:val="en-AU"/>
        </w:rPr>
        <w:t xml:space="preserve">Revizuirea/Actualizarea informaţiilor care se publică pe pagina proprie de internet/se afişează la sediul </w:t>
      </w:r>
      <w:r>
        <w:rPr>
          <w:rFonts w:ascii="Times New Roman" w:eastAsia="Times New Roman" w:hAnsi="Times New Roman" w:cs="Times New Roman"/>
          <w:b/>
          <w:sz w:val="24"/>
          <w:szCs w:val="24"/>
          <w:lang w:val="en-AU"/>
        </w:rPr>
        <w:t>Compartimentului</w:t>
      </w:r>
      <w:r w:rsidRPr="00FB24B1">
        <w:rPr>
          <w:rFonts w:ascii="Times New Roman" w:eastAsia="Times New Roman" w:hAnsi="Times New Roman" w:cs="Times New Roman"/>
          <w:b/>
          <w:sz w:val="24"/>
          <w:szCs w:val="24"/>
          <w:lang w:val="en-AU"/>
        </w:rPr>
        <w:t xml:space="preserve"> de asistenţă socială:</w:t>
      </w:r>
    </w:p>
    <w:p w:rsidR="00ED74D0" w:rsidRPr="00FB24B1" w:rsidRDefault="00ED74D0" w:rsidP="00ED74D0">
      <w:pPr>
        <w:spacing w:after="0" w:line="240" w:lineRule="auto"/>
        <w:contextualSpacing/>
        <w:jc w:val="both"/>
        <w:rPr>
          <w:rFonts w:ascii="Times New Roman" w:eastAsia="Times New Roman" w:hAnsi="Times New Roman" w:cs="Times New Roman"/>
          <w:b/>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a) Strategia de dezvoltare a serviciilor sociale;</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b) Planul anual de acţiune privind serviciile sociale administrate şi finanţate din bugetul consiliului judeţean/consiliului local;</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c) Activitatea proprie şi serviciile aflate în proprie administrare - formulare/modele de cereri în format editabil, programul instituţiei, condiţii de eligibilitate, informaţiile privind costurile serviciilor sociale acordate, pentru fiecare serviciu furnizat etc. - se actualizează cel puţin lunar;</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d) Informaţii privind serviciile sociale disponibile la nivelul unităţii administrativ - teritoriale/subdiviziunii administrativ - teritoriale, acordate de furnizori publici ori privaţi: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lastRenderedPageBreak/>
        <w:t xml:space="preserve"> (i) </w:t>
      </w:r>
      <w:proofErr w:type="gramStart"/>
      <w:r w:rsidRPr="00FB24B1">
        <w:rPr>
          <w:rFonts w:ascii="Times New Roman" w:eastAsia="Times New Roman" w:hAnsi="Times New Roman" w:cs="Times New Roman"/>
          <w:sz w:val="24"/>
          <w:szCs w:val="24"/>
          <w:lang w:val="en-AU"/>
        </w:rPr>
        <w:t>lista</w:t>
      </w:r>
      <w:proofErr w:type="gramEnd"/>
      <w:r w:rsidRPr="00FB24B1">
        <w:rPr>
          <w:rFonts w:ascii="Times New Roman" w:eastAsia="Times New Roman" w:hAnsi="Times New Roman" w:cs="Times New Roman"/>
          <w:sz w:val="24"/>
          <w:szCs w:val="24"/>
          <w:lang w:val="en-AU"/>
        </w:rPr>
        <w:t xml:space="preserve"> furnizorilor de servicii sociale din comunitate şi din judeţ şi a serviciilor sociale acordate de aceştia - se actualizează lunar;</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(ii) </w:t>
      </w:r>
      <w:proofErr w:type="gramStart"/>
      <w:r w:rsidRPr="00FB24B1">
        <w:rPr>
          <w:rFonts w:ascii="Times New Roman" w:eastAsia="Times New Roman" w:hAnsi="Times New Roman" w:cs="Times New Roman"/>
          <w:sz w:val="24"/>
          <w:szCs w:val="24"/>
          <w:lang w:val="en-AU"/>
        </w:rPr>
        <w:t>serviciile</w:t>
      </w:r>
      <w:proofErr w:type="gramEnd"/>
      <w:r w:rsidRPr="00FB24B1">
        <w:rPr>
          <w:rFonts w:ascii="Times New Roman" w:eastAsia="Times New Roman" w:hAnsi="Times New Roman" w:cs="Times New Roman"/>
          <w:sz w:val="24"/>
          <w:szCs w:val="24"/>
          <w:lang w:val="en-AU"/>
        </w:rPr>
        <w:t xml:space="preserve"> sociale care funcţionează în cadrul/coordonarea serviciului public de asistenţă socială: nr. </w:t>
      </w:r>
      <w:proofErr w:type="gramStart"/>
      <w:r w:rsidRPr="00FB24B1">
        <w:rPr>
          <w:rFonts w:ascii="Times New Roman" w:eastAsia="Times New Roman" w:hAnsi="Times New Roman" w:cs="Times New Roman"/>
          <w:sz w:val="24"/>
          <w:szCs w:val="24"/>
          <w:lang w:val="en-AU"/>
        </w:rPr>
        <w:t>cod</w:t>
      </w:r>
      <w:proofErr w:type="gramEnd"/>
      <w:r w:rsidRPr="00FB24B1">
        <w:rPr>
          <w:rFonts w:ascii="Times New Roman" w:eastAsia="Times New Roman" w:hAnsi="Times New Roman" w:cs="Times New Roman"/>
          <w:sz w:val="24"/>
          <w:szCs w:val="24"/>
          <w:lang w:val="en-AU"/>
        </w:rPr>
        <w:t xml:space="preserve"> serviciu, datele privind beneficiarii, costurile şi personalul/tipul de serviciu, înregistrate în anul anterior etc. - se actualizează trimestrial/anual;</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e) Informaţii privind alte servicii de interes public care nu au organizate compartimente deconcentrate la nivelul unităţii administrativ – teritoriale - se actu</w:t>
      </w:r>
      <w:r w:rsidR="008B0DEB">
        <w:rPr>
          <w:rFonts w:ascii="Times New Roman" w:eastAsia="Times New Roman" w:hAnsi="Times New Roman" w:cs="Times New Roman"/>
          <w:sz w:val="24"/>
          <w:szCs w:val="24"/>
          <w:lang w:val="en-AU"/>
        </w:rPr>
        <w:t>alizează cel puţin trimestrial;</w:t>
      </w:r>
    </w:p>
    <w:p w:rsidR="00ED74D0" w:rsidRPr="008B0DEB" w:rsidRDefault="00ED74D0" w:rsidP="00ED74D0">
      <w:pPr>
        <w:spacing w:after="0" w:line="240" w:lineRule="auto"/>
        <w:jc w:val="both"/>
        <w:rPr>
          <w:rFonts w:ascii="Times New Roman" w:eastAsia="Times New Roman" w:hAnsi="Times New Roman" w:cs="Times New Roman"/>
          <w:b/>
          <w:sz w:val="24"/>
          <w:szCs w:val="24"/>
          <w:lang w:val="en-AU"/>
        </w:rPr>
      </w:pPr>
      <w:r w:rsidRPr="00FB24B1">
        <w:rPr>
          <w:rFonts w:ascii="Times New Roman" w:eastAsia="Times New Roman" w:hAnsi="Times New Roman" w:cs="Times New Roman"/>
          <w:b/>
          <w:sz w:val="24"/>
          <w:szCs w:val="24"/>
          <w:lang w:val="en-AU"/>
        </w:rPr>
        <w:t>2. Activităţi de informare a publicului, altele decât activitatea de informare a beneficiarului în cadrul procesului de acordare a serviciilor sociale, respectiv pe perioada realizării evaluării iniţiale, a anchetelor sociale sau a activităţii de consil</w:t>
      </w:r>
      <w:r w:rsidR="008B0DEB">
        <w:rPr>
          <w:rFonts w:ascii="Times New Roman" w:eastAsia="Times New Roman" w:hAnsi="Times New Roman" w:cs="Times New Roman"/>
          <w:b/>
          <w:sz w:val="24"/>
          <w:szCs w:val="24"/>
          <w:lang w:val="en-AU"/>
        </w:rPr>
        <w:t>iere în cadrul centrelor de zi;</w:t>
      </w:r>
    </w:p>
    <w:p w:rsidR="00ED74D0" w:rsidRPr="008B0DEB" w:rsidRDefault="008B0DEB" w:rsidP="00ED74D0">
      <w:pPr>
        <w:spacing w:after="0" w:line="240" w:lineRule="auto"/>
        <w:jc w:val="both"/>
        <w:rPr>
          <w:rFonts w:ascii="Times New Roman" w:eastAsia="Times New Roman" w:hAnsi="Times New Roman" w:cs="Times New Roman"/>
          <w:b/>
          <w:bCs/>
          <w:sz w:val="24"/>
          <w:szCs w:val="24"/>
          <w:lang w:val="en-AU"/>
        </w:rPr>
      </w:pPr>
      <w:r>
        <w:rPr>
          <w:rFonts w:ascii="Times New Roman" w:eastAsia="Times New Roman" w:hAnsi="Times New Roman" w:cs="Times New Roman"/>
          <w:b/>
          <w:bCs/>
          <w:sz w:val="24"/>
          <w:szCs w:val="24"/>
          <w:lang w:val="en-AU"/>
        </w:rPr>
        <w:t>3. Telefonul verde;</w:t>
      </w:r>
    </w:p>
    <w:p w:rsidR="00ED74D0" w:rsidRPr="00306BA6" w:rsidRDefault="00ED74D0" w:rsidP="00ED74D0">
      <w:pPr>
        <w:spacing w:after="0" w:line="240" w:lineRule="auto"/>
        <w:jc w:val="both"/>
        <w:rPr>
          <w:rFonts w:ascii="Times New Roman" w:eastAsia="Times New Roman" w:hAnsi="Times New Roman" w:cs="Times New Roman"/>
          <w:b/>
          <w:bCs/>
          <w:sz w:val="24"/>
          <w:szCs w:val="24"/>
          <w:lang w:val="en-AU"/>
        </w:rPr>
      </w:pPr>
      <w:r w:rsidRPr="00306BA6">
        <w:rPr>
          <w:rFonts w:ascii="Times New Roman" w:eastAsia="Times New Roman" w:hAnsi="Times New Roman" w:cs="Times New Roman"/>
          <w:b/>
          <w:bCs/>
          <w:sz w:val="24"/>
          <w:szCs w:val="24"/>
          <w:lang w:val="en-AU"/>
        </w:rPr>
        <w:t>4. Campanii de informare şi sensibilizare a comunităţii, organizate de serviciul public de asistenţă socială sau în colaborare cu alte servicii</w:t>
      </w:r>
      <w:r w:rsidR="008B0DEB">
        <w:rPr>
          <w:rFonts w:ascii="Times New Roman" w:eastAsia="Times New Roman" w:hAnsi="Times New Roman" w:cs="Times New Roman"/>
          <w:b/>
          <w:bCs/>
          <w:sz w:val="24"/>
          <w:szCs w:val="24"/>
          <w:lang w:val="en-AU"/>
        </w:rPr>
        <w:t xml:space="preserve"> publice de interes local etc</w:t>
      </w:r>
      <w:proofErr w:type="gramStart"/>
      <w:r w:rsidR="008B0DEB">
        <w:rPr>
          <w:rFonts w:ascii="Times New Roman" w:eastAsia="Times New Roman" w:hAnsi="Times New Roman" w:cs="Times New Roman"/>
          <w:b/>
          <w:bCs/>
          <w:sz w:val="24"/>
          <w:szCs w:val="24"/>
          <w:lang w:val="en-AU"/>
        </w:rPr>
        <w:t>.;</w:t>
      </w:r>
      <w:proofErr w:type="gramEnd"/>
    </w:p>
    <w:p w:rsidR="00ED74D0" w:rsidRPr="00306BA6" w:rsidRDefault="00ED74D0" w:rsidP="00ED74D0">
      <w:pPr>
        <w:spacing w:after="0" w:line="240" w:lineRule="auto"/>
        <w:jc w:val="both"/>
        <w:rPr>
          <w:rFonts w:ascii="Times New Roman" w:eastAsia="Times New Roman" w:hAnsi="Times New Roman" w:cs="Times New Roman"/>
          <w:b/>
          <w:bCs/>
          <w:sz w:val="24"/>
          <w:szCs w:val="24"/>
          <w:lang w:val="en-AU"/>
        </w:rPr>
      </w:pPr>
      <w:r w:rsidRPr="00306BA6">
        <w:rPr>
          <w:rFonts w:ascii="Times New Roman" w:eastAsia="Times New Roman" w:hAnsi="Times New Roman" w:cs="Times New Roman"/>
          <w:b/>
          <w:bCs/>
          <w:sz w:val="24"/>
          <w:szCs w:val="24"/>
          <w:lang w:val="en-AU"/>
        </w:rPr>
        <w:t>5. Campanii de promovare a serviciilor sociale ale serviciului public de asistenţă socială;</w:t>
      </w:r>
    </w:p>
    <w:p w:rsidR="00ED74D0" w:rsidRPr="00306BA6" w:rsidRDefault="00ED74D0" w:rsidP="00ED74D0">
      <w:pPr>
        <w:spacing w:after="0" w:line="240" w:lineRule="auto"/>
        <w:jc w:val="both"/>
        <w:rPr>
          <w:rFonts w:ascii="Times New Roman" w:eastAsia="Times New Roman" w:hAnsi="Times New Roman" w:cs="Times New Roman"/>
          <w:b/>
          <w:bCs/>
          <w:sz w:val="24"/>
          <w:szCs w:val="24"/>
          <w:lang w:val="en-AU"/>
        </w:rPr>
      </w:pPr>
      <w:r w:rsidRPr="00306BA6">
        <w:rPr>
          <w:rFonts w:ascii="Times New Roman" w:eastAsia="Times New Roman" w:hAnsi="Times New Roman" w:cs="Times New Roman"/>
          <w:b/>
          <w:bCs/>
          <w:sz w:val="24"/>
          <w:szCs w:val="24"/>
          <w:lang w:val="en-AU"/>
        </w:rPr>
        <w:t>6. Organizarea de întâlniri tripartite: furnizorii de servicii sociale, organizaţii de voluntariat, asociaţii al</w:t>
      </w:r>
      <w:r w:rsidR="008B0DEB">
        <w:rPr>
          <w:rFonts w:ascii="Times New Roman" w:eastAsia="Times New Roman" w:hAnsi="Times New Roman" w:cs="Times New Roman"/>
          <w:b/>
          <w:bCs/>
          <w:sz w:val="24"/>
          <w:szCs w:val="24"/>
          <w:lang w:val="en-AU"/>
        </w:rPr>
        <w:t>e persoanelor beneficiare etc</w:t>
      </w:r>
      <w:proofErr w:type="gramStart"/>
      <w:r w:rsidR="008B0DEB">
        <w:rPr>
          <w:rFonts w:ascii="Times New Roman" w:eastAsia="Times New Roman" w:hAnsi="Times New Roman" w:cs="Times New Roman"/>
          <w:b/>
          <w:bCs/>
          <w:sz w:val="24"/>
          <w:szCs w:val="24"/>
          <w:lang w:val="en-AU"/>
        </w:rPr>
        <w:t>.;</w:t>
      </w:r>
      <w:proofErr w:type="gramEnd"/>
    </w:p>
    <w:p w:rsidR="00ED74D0" w:rsidRPr="00306BA6" w:rsidRDefault="00ED74D0" w:rsidP="00ED74D0">
      <w:pPr>
        <w:spacing w:after="0" w:line="240" w:lineRule="auto"/>
        <w:jc w:val="both"/>
        <w:rPr>
          <w:rFonts w:ascii="Times New Roman" w:eastAsia="Times New Roman" w:hAnsi="Times New Roman" w:cs="Times New Roman"/>
          <w:b/>
          <w:bCs/>
          <w:sz w:val="24"/>
          <w:szCs w:val="24"/>
          <w:lang w:val="en-AU"/>
        </w:rPr>
      </w:pPr>
      <w:r w:rsidRPr="00306BA6">
        <w:rPr>
          <w:rFonts w:ascii="Times New Roman" w:eastAsia="Times New Roman" w:hAnsi="Times New Roman" w:cs="Times New Roman"/>
          <w:b/>
          <w:bCs/>
          <w:sz w:val="24"/>
          <w:szCs w:val="24"/>
          <w:lang w:val="en-AU"/>
        </w:rPr>
        <w:t>7. Activităţi de informare şi consiliere realizate prin serviciul de asistenţă comunitară, cum ar fi: conştientizare şi sensibilizare a publicului privind riscul de excluziune socială, respectarea drepturilor sociale şi promovarea măsurilor de asistenţă</w:t>
      </w:r>
      <w:r w:rsidR="008B0DEB">
        <w:rPr>
          <w:rFonts w:ascii="Times New Roman" w:eastAsia="Times New Roman" w:hAnsi="Times New Roman" w:cs="Times New Roman"/>
          <w:b/>
          <w:bCs/>
          <w:sz w:val="24"/>
          <w:szCs w:val="24"/>
          <w:lang w:val="en-AU"/>
        </w:rPr>
        <w:t xml:space="preserve"> socială, mediere socială etc</w:t>
      </w:r>
      <w:proofErr w:type="gramStart"/>
      <w:r w:rsidR="008B0DEB">
        <w:rPr>
          <w:rFonts w:ascii="Times New Roman" w:eastAsia="Times New Roman" w:hAnsi="Times New Roman" w:cs="Times New Roman"/>
          <w:b/>
          <w:bCs/>
          <w:sz w:val="24"/>
          <w:szCs w:val="24"/>
          <w:lang w:val="en-AU"/>
        </w:rPr>
        <w:t>.;</w:t>
      </w:r>
      <w:proofErr w:type="gramEnd"/>
    </w:p>
    <w:p w:rsidR="00ED74D0" w:rsidRPr="00306BA6" w:rsidRDefault="00ED74D0" w:rsidP="00ED74D0">
      <w:pPr>
        <w:spacing w:after="0" w:line="240" w:lineRule="auto"/>
        <w:jc w:val="both"/>
        <w:rPr>
          <w:rFonts w:ascii="Times New Roman" w:eastAsia="Times New Roman" w:hAnsi="Times New Roman" w:cs="Times New Roman"/>
          <w:b/>
          <w:bCs/>
          <w:sz w:val="24"/>
          <w:szCs w:val="24"/>
          <w:lang w:val="en-AU"/>
        </w:rPr>
      </w:pPr>
      <w:r w:rsidRPr="00306BA6">
        <w:rPr>
          <w:rFonts w:ascii="Times New Roman" w:eastAsia="Times New Roman" w:hAnsi="Times New Roman" w:cs="Times New Roman"/>
          <w:b/>
          <w:bCs/>
          <w:sz w:val="24"/>
          <w:szCs w:val="24"/>
          <w:lang w:val="en-AU"/>
        </w:rPr>
        <w:t>8. Mesaje de interes public transmise prin presă.</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tbl>
      <w:tblPr>
        <w:tblStyle w:val="Umbriredeculoaredeschis-Accentuare5"/>
        <w:tblW w:w="0" w:type="auto"/>
        <w:tblLook w:val="04A0" w:firstRow="1" w:lastRow="0" w:firstColumn="1" w:lastColumn="0" w:noHBand="0" w:noVBand="1"/>
      </w:tblPr>
      <w:tblGrid>
        <w:gridCol w:w="9571"/>
      </w:tblGrid>
      <w:tr w:rsidR="00ED74D0" w:rsidRPr="00FB24B1" w:rsidTr="001D3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CAPITOLUL III</w:t>
            </w:r>
          </w:p>
        </w:tc>
      </w:tr>
      <w:tr w:rsidR="00ED74D0" w:rsidRPr="00FB24B1" w:rsidTr="001D3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D74D0" w:rsidRPr="00FB24B1" w:rsidRDefault="00ED74D0" w:rsidP="001D3B82">
            <w:pPr>
              <w:jc w:val="center"/>
              <w:rPr>
                <w:rFonts w:ascii="Times New Roman" w:eastAsia="Times New Roman" w:hAnsi="Times New Roman" w:cs="Times New Roman"/>
                <w:sz w:val="24"/>
                <w:szCs w:val="24"/>
                <w:lang w:val="en-AU"/>
              </w:rPr>
            </w:pPr>
            <w:r w:rsidRPr="008B0DEB">
              <w:rPr>
                <w:rFonts w:ascii="Times New Roman" w:eastAsia="Times New Roman" w:hAnsi="Times New Roman" w:cs="Times New Roman"/>
                <w:color w:val="000000" w:themeColor="text1"/>
                <w:sz w:val="24"/>
                <w:szCs w:val="24"/>
                <w:lang w:val="en-AU"/>
              </w:rPr>
              <w:t>Programul de formare şi îndrumare metodologică a personalului care lucrează în domeniul serviciilor sociale</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numPr>
          <w:ilvl w:val="0"/>
          <w:numId w:val="15"/>
        </w:numPr>
        <w:spacing w:after="0" w:line="240" w:lineRule="auto"/>
        <w:contextualSpacing/>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Propuneri de activităţi de formare profesională continuă în vederea creşterii performanţei personalului din structurile proprii/instruire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numPr>
          <w:ilvl w:val="0"/>
          <w:numId w:val="16"/>
        </w:num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Propuneri de activități de formare profesională continuă în vederea creşterii performanţei personalului din structurile proprii/instruire, etc.:</w:t>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p w:rsidR="00ED74D0" w:rsidRPr="00FB24B1" w:rsidRDefault="00ED74D0" w:rsidP="00ED74D0">
      <w:pPr>
        <w:numPr>
          <w:ilvl w:val="0"/>
          <w:numId w:val="17"/>
        </w:num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Cursuri de perfecționare</w:t>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2925"/>
        <w:gridCol w:w="3165"/>
      </w:tblGrid>
      <w:tr w:rsidR="00ED74D0" w:rsidRPr="00FB24B1" w:rsidTr="001D3B82">
        <w:trPr>
          <w:trHeight w:val="300"/>
          <w:jc w:val="center"/>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p>
        </w:tc>
        <w:tc>
          <w:tcPr>
            <w:tcW w:w="292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Nr. persoane</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Buget estimat</w:t>
            </w:r>
          </w:p>
        </w:tc>
      </w:tr>
      <w:tr w:rsidR="00ED74D0" w:rsidRPr="00FB24B1" w:rsidTr="001D3B82">
        <w:trPr>
          <w:trHeight w:val="300"/>
          <w:jc w:val="center"/>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Personalul de specialitate</w:t>
            </w:r>
          </w:p>
        </w:tc>
        <w:tc>
          <w:tcPr>
            <w:tcW w:w="2925" w:type="dxa"/>
          </w:tcPr>
          <w:p w:rsidR="00ED74D0" w:rsidRPr="00FB24B1" w:rsidRDefault="008B0DEB" w:rsidP="001D3B82">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2000 lei</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ab/>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p w:rsidR="00ED74D0" w:rsidRPr="00FB24B1" w:rsidRDefault="00ED74D0" w:rsidP="00ED74D0">
      <w:pPr>
        <w:numPr>
          <w:ilvl w:val="0"/>
          <w:numId w:val="17"/>
        </w:num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Cursuri de calificare</w:t>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2925"/>
        <w:gridCol w:w="3165"/>
      </w:tblGrid>
      <w:tr w:rsidR="00ED74D0" w:rsidRPr="00FB24B1" w:rsidTr="001D3B82">
        <w:trPr>
          <w:trHeight w:val="300"/>
          <w:jc w:val="center"/>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p>
        </w:tc>
        <w:tc>
          <w:tcPr>
            <w:tcW w:w="292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Nr. persoane</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Buget estimat</w:t>
            </w:r>
          </w:p>
        </w:tc>
      </w:tr>
      <w:tr w:rsidR="00ED74D0" w:rsidRPr="00FB24B1" w:rsidTr="001D3B82">
        <w:trPr>
          <w:trHeight w:val="300"/>
          <w:jc w:val="center"/>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Personalul de specialitate</w:t>
            </w:r>
          </w:p>
        </w:tc>
        <w:tc>
          <w:tcPr>
            <w:tcW w:w="292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0</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0</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p w:rsidR="00ED74D0" w:rsidRPr="00FB24B1" w:rsidRDefault="00ED74D0" w:rsidP="00ED74D0">
      <w:pPr>
        <w:numPr>
          <w:ilvl w:val="0"/>
          <w:numId w:val="18"/>
        </w:num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Sesiuni de instruire pentru:</w:t>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c.1. personalul din centre conform cerințelor standardelor de calitate; - nu este cazul</w:t>
      </w:r>
    </w:p>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r w:rsidRPr="00FB24B1">
        <w:rPr>
          <w:rFonts w:ascii="Times New Roman" w:eastAsia="Times New Roman" w:hAnsi="Times New Roman" w:cs="Times New Roman"/>
          <w:sz w:val="24"/>
          <w:szCs w:val="24"/>
          <w:lang w:val="hu-HU"/>
        </w:rPr>
        <w:t xml:space="preserve">c.2. asistenți personali; </w:t>
      </w:r>
    </w:p>
    <w:tbl>
      <w:tblPr>
        <w:tblW w:w="0" w:type="auto"/>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2925"/>
        <w:gridCol w:w="3165"/>
      </w:tblGrid>
      <w:tr w:rsidR="00ED74D0" w:rsidRPr="00FB24B1" w:rsidTr="001D3B82">
        <w:trPr>
          <w:trHeight w:val="300"/>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p>
        </w:tc>
        <w:tc>
          <w:tcPr>
            <w:tcW w:w="292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Nr. persoane</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Buget estimat</w:t>
            </w:r>
          </w:p>
        </w:tc>
      </w:tr>
      <w:tr w:rsidR="00ED74D0" w:rsidRPr="00FB24B1" w:rsidTr="001D3B82">
        <w:trPr>
          <w:trHeight w:val="300"/>
        </w:trPr>
        <w:tc>
          <w:tcPr>
            <w:tcW w:w="178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Asistenți personali</w:t>
            </w:r>
          </w:p>
        </w:tc>
        <w:tc>
          <w:tcPr>
            <w:tcW w:w="292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w:t>
            </w:r>
          </w:p>
        </w:tc>
        <w:tc>
          <w:tcPr>
            <w:tcW w:w="3165" w:type="dxa"/>
          </w:tcPr>
          <w:p w:rsidR="00ED74D0" w:rsidRPr="00FB24B1" w:rsidRDefault="00ED74D0" w:rsidP="001D3B82">
            <w:pPr>
              <w:spacing w:after="0" w:line="240" w:lineRule="auto"/>
              <w:jc w:val="both"/>
              <w:rPr>
                <w:rFonts w:ascii="Times New Roman" w:eastAsia="Times New Roman" w:hAnsi="Times New Roman" w:cs="Times New Roman"/>
                <w:sz w:val="24"/>
                <w:szCs w:val="24"/>
              </w:rPr>
            </w:pPr>
            <w:r w:rsidRPr="00FB24B1">
              <w:rPr>
                <w:rFonts w:ascii="Times New Roman" w:eastAsia="Times New Roman" w:hAnsi="Times New Roman" w:cs="Times New Roman"/>
                <w:sz w:val="24"/>
                <w:szCs w:val="24"/>
              </w:rPr>
              <w:t>2500 lei</w:t>
            </w:r>
          </w:p>
        </w:tc>
      </w:tr>
    </w:tbl>
    <w:p w:rsidR="00ED74D0" w:rsidRPr="00FB24B1" w:rsidRDefault="00ED74D0" w:rsidP="00ED74D0">
      <w:pPr>
        <w:spacing w:after="0" w:line="240" w:lineRule="auto"/>
        <w:jc w:val="both"/>
        <w:rPr>
          <w:rFonts w:ascii="Times New Roman" w:eastAsia="Times New Roman" w:hAnsi="Times New Roman" w:cs="Times New Roman"/>
          <w:sz w:val="24"/>
          <w:szCs w:val="24"/>
          <w:lang w:val="hu-HU"/>
        </w:rPr>
      </w:pPr>
    </w:p>
    <w:p w:rsidR="00ED74D0" w:rsidRPr="00FB24B1" w:rsidRDefault="00ED74D0" w:rsidP="00ED74D0">
      <w:pPr>
        <w:spacing w:after="0" w:line="240" w:lineRule="auto"/>
        <w:jc w:val="both"/>
        <w:rPr>
          <w:rFonts w:ascii="Times New Roman" w:eastAsia="Times New Roman" w:hAnsi="Times New Roman" w:cs="Times New Roman"/>
          <w:sz w:val="24"/>
          <w:szCs w:val="24"/>
          <w:vertAlign w:val="superscript"/>
          <w:lang w:val="hu-HU"/>
        </w:rPr>
      </w:pPr>
      <w:r w:rsidRPr="00FB24B1">
        <w:rPr>
          <w:rFonts w:ascii="Times New Roman" w:eastAsia="Times New Roman" w:hAnsi="Times New Roman" w:cs="Times New Roman"/>
          <w:sz w:val="24"/>
          <w:szCs w:val="24"/>
          <w:lang w:val="hu-HU"/>
        </w:rPr>
        <w:t>c.2. îngrijitori informali</w:t>
      </w:r>
      <w:r w:rsidRPr="00FB24B1">
        <w:rPr>
          <w:rFonts w:ascii="Times New Roman" w:eastAsia="Times New Roman" w:hAnsi="Times New Roman" w:cs="Times New Roman"/>
          <w:sz w:val="24"/>
          <w:szCs w:val="24"/>
          <w:vertAlign w:val="superscript"/>
          <w:lang w:val="hu-HU"/>
        </w:rPr>
        <w:t xml:space="preserve">     -</w:t>
      </w:r>
    </w:p>
    <w:p w:rsidR="00ED74D0" w:rsidRPr="00FB24B1" w:rsidRDefault="00ED74D0" w:rsidP="00ED74D0">
      <w:pPr>
        <w:spacing w:after="0" w:line="240" w:lineRule="auto"/>
        <w:jc w:val="both"/>
        <w:rPr>
          <w:rFonts w:ascii="Times New Roman" w:eastAsia="Times New Roman" w:hAnsi="Times New Roman" w:cs="Times New Roman"/>
          <w:sz w:val="24"/>
          <w:szCs w:val="24"/>
          <w:vertAlign w:val="superscript"/>
          <w:lang w:val="hu-HU"/>
        </w:rPr>
      </w:pPr>
      <w:r w:rsidRPr="00FB24B1">
        <w:rPr>
          <w:rFonts w:ascii="Times New Roman" w:eastAsia="Times New Roman" w:hAnsi="Times New Roman" w:cs="Times New Roman"/>
          <w:sz w:val="24"/>
          <w:szCs w:val="24"/>
          <w:lang w:val="hu-HU"/>
        </w:rPr>
        <w:t xml:space="preserve"> c.2. voluntari</w:t>
      </w:r>
      <w:r w:rsidRPr="00FB24B1">
        <w:rPr>
          <w:rFonts w:ascii="Times New Roman" w:eastAsia="Times New Roman" w:hAnsi="Times New Roman" w:cs="Times New Roman"/>
          <w:sz w:val="24"/>
          <w:szCs w:val="24"/>
          <w:vertAlign w:val="superscript"/>
          <w:lang w:val="hu-HU"/>
        </w:rPr>
        <w:t>8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8B0DEB">
      <w:pPr>
        <w:widowControl w:val="0"/>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cs="Times New Roman"/>
          <w:sz w:val="24"/>
          <w:szCs w:val="24"/>
          <w:lang w:val="en-AU"/>
        </w:rPr>
      </w:pPr>
      <w:r w:rsidRPr="00FB24B1">
        <w:rPr>
          <w:rFonts w:ascii="Times New Roman" w:eastAsia="Times New Roman" w:hAnsi="Times New Roman" w:cs="Times New Roman"/>
          <w:b/>
          <w:bCs/>
          <w:sz w:val="24"/>
          <w:szCs w:val="24"/>
          <w:lang w:val="en-AU"/>
        </w:rPr>
        <w:t xml:space="preserve">                                                                MONITORIZAREA</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ind w:right="10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Monitorizarea Planului anual de acţiune se </w:t>
      </w:r>
      <w:proofErr w:type="gramStart"/>
      <w:r w:rsidRPr="00FB24B1">
        <w:rPr>
          <w:rFonts w:ascii="Times New Roman" w:eastAsia="Times New Roman" w:hAnsi="Times New Roman" w:cs="Times New Roman"/>
          <w:sz w:val="24"/>
          <w:szCs w:val="24"/>
          <w:lang w:val="en-AU"/>
        </w:rPr>
        <w:t>va</w:t>
      </w:r>
      <w:proofErr w:type="gramEnd"/>
      <w:r w:rsidRPr="00FB24B1">
        <w:rPr>
          <w:rFonts w:ascii="Times New Roman" w:eastAsia="Times New Roman" w:hAnsi="Times New Roman" w:cs="Times New Roman"/>
          <w:sz w:val="24"/>
          <w:szCs w:val="24"/>
          <w:lang w:val="en-AU"/>
        </w:rPr>
        <w:t xml:space="preserve"> face urmărind o serie de indicatori. În funcţie de aceşti indicatori se </w:t>
      </w:r>
      <w:proofErr w:type="gramStart"/>
      <w:r w:rsidRPr="00FB24B1">
        <w:rPr>
          <w:rFonts w:ascii="Times New Roman" w:eastAsia="Times New Roman" w:hAnsi="Times New Roman" w:cs="Times New Roman"/>
          <w:sz w:val="24"/>
          <w:szCs w:val="24"/>
          <w:lang w:val="en-AU"/>
        </w:rPr>
        <w:t>va</w:t>
      </w:r>
      <w:proofErr w:type="gramEnd"/>
      <w:r w:rsidRPr="00FB24B1">
        <w:rPr>
          <w:rFonts w:ascii="Times New Roman" w:eastAsia="Times New Roman" w:hAnsi="Times New Roman" w:cs="Times New Roman"/>
          <w:sz w:val="24"/>
          <w:szCs w:val="24"/>
          <w:lang w:val="en-AU"/>
        </w:rPr>
        <w:t xml:space="preserve"> constata în ce grad au fost atinse obiectivele pe care şi le-au stabilit serviciile.</w:t>
      </w:r>
    </w:p>
    <w:p w:rsidR="00ED74D0" w:rsidRPr="00FB24B1" w:rsidRDefault="00ED74D0" w:rsidP="00ED74D0">
      <w:pPr>
        <w:widowControl w:val="0"/>
        <w:spacing w:after="0" w:line="240" w:lineRule="auto"/>
        <w:ind w:right="100"/>
        <w:jc w:val="both"/>
        <w:rPr>
          <w:rFonts w:ascii="Times New Roman" w:eastAsia="Times New Roman" w:hAnsi="Times New Roman" w:cs="Times New Roman"/>
          <w:sz w:val="24"/>
          <w:szCs w:val="24"/>
          <w:lang w:val="en-AU"/>
        </w:rPr>
      </w:pPr>
      <w:proofErr w:type="gramStart"/>
      <w:r w:rsidRPr="00FB24B1">
        <w:rPr>
          <w:rFonts w:ascii="Times New Roman" w:eastAsia="Times New Roman" w:hAnsi="Times New Roman" w:cs="Times New Roman"/>
          <w:sz w:val="24"/>
          <w:szCs w:val="24"/>
          <w:lang w:val="en-AU"/>
        </w:rPr>
        <w:t>Responsabili cu îndeplinirea obiectivelor stabilite în Planul de acţiune sunt autorităţile administraţiei publice locale şi persoanele aflate în subordinea acestora, în funcţie de atribuţii.</w:t>
      </w:r>
      <w:proofErr w:type="gramEnd"/>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8B0DEB" w:rsidRPr="003D1A4A" w:rsidRDefault="008B0DEB" w:rsidP="008B0DEB">
      <w:pPr>
        <w:widowControl w:val="0"/>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b/>
          <w:sz w:val="24"/>
          <w:szCs w:val="24"/>
          <w:lang w:val="en-AU"/>
        </w:rPr>
      </w:pPr>
      <w:r>
        <w:rPr>
          <w:rFonts w:ascii="Times New Roman" w:eastAsia="Times New Roman" w:hAnsi="Times New Roman" w:cs="Times New Roman"/>
          <w:sz w:val="24"/>
          <w:szCs w:val="24"/>
          <w:lang w:val="en-AU"/>
        </w:rPr>
        <w:tab/>
      </w:r>
      <w:r>
        <w:rPr>
          <w:rFonts w:ascii="Times New Roman" w:eastAsia="Times New Roman" w:hAnsi="Times New Roman" w:cs="Times New Roman"/>
          <w:sz w:val="24"/>
          <w:szCs w:val="24"/>
          <w:lang w:val="en-AU"/>
        </w:rPr>
        <w:tab/>
      </w:r>
      <w:r>
        <w:rPr>
          <w:rFonts w:ascii="Times New Roman" w:eastAsia="Times New Roman" w:hAnsi="Times New Roman" w:cs="Times New Roman"/>
          <w:sz w:val="24"/>
          <w:szCs w:val="24"/>
          <w:lang w:val="en-AU"/>
        </w:rPr>
        <w:tab/>
      </w:r>
      <w:r>
        <w:rPr>
          <w:rFonts w:ascii="Times New Roman" w:eastAsia="Times New Roman" w:hAnsi="Times New Roman" w:cs="Times New Roman"/>
          <w:sz w:val="24"/>
          <w:szCs w:val="24"/>
          <w:lang w:val="en-AU"/>
        </w:rPr>
        <w:tab/>
      </w:r>
      <w:r>
        <w:rPr>
          <w:rFonts w:ascii="Times New Roman" w:eastAsia="Times New Roman" w:hAnsi="Times New Roman" w:cs="Times New Roman"/>
          <w:sz w:val="24"/>
          <w:szCs w:val="24"/>
          <w:lang w:val="en-AU"/>
        </w:rPr>
        <w:tab/>
      </w:r>
      <w:r w:rsidRPr="003D1A4A">
        <w:rPr>
          <w:rFonts w:ascii="Times New Roman" w:eastAsia="Times New Roman" w:hAnsi="Times New Roman" w:cs="Times New Roman"/>
          <w:b/>
          <w:sz w:val="24"/>
          <w:szCs w:val="24"/>
          <w:lang w:val="en-AU"/>
        </w:rPr>
        <w:t>INDICATORI</w:t>
      </w:r>
    </w:p>
    <w:p w:rsidR="008B0DEB" w:rsidRDefault="008B0DEB"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Indicatorii folosiţi în scopul monitorizării au fost stabiliţi în funcţie de acţiunile propuse în Planul anual de </w:t>
      </w:r>
      <w:proofErr w:type="gramStart"/>
      <w:r w:rsidRPr="00FB24B1">
        <w:rPr>
          <w:rFonts w:ascii="Times New Roman" w:eastAsia="Times New Roman" w:hAnsi="Times New Roman" w:cs="Times New Roman"/>
          <w:sz w:val="24"/>
          <w:szCs w:val="24"/>
          <w:lang w:val="en-AU"/>
        </w:rPr>
        <w:t>acţiune .</w:t>
      </w:r>
      <w:proofErr w:type="gramEnd"/>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bookmarkStart w:id="3" w:name="page10"/>
      <w:bookmarkEnd w:id="3"/>
      <w:r w:rsidRPr="00FB24B1">
        <w:rPr>
          <w:rFonts w:ascii="Times New Roman" w:eastAsia="Times New Roman" w:hAnsi="Times New Roman" w:cs="Times New Roman"/>
          <w:sz w:val="24"/>
          <w:szCs w:val="24"/>
          <w:lang w:val="en-AU"/>
        </w:rPr>
        <w:t>Pe parcursul procesului de monitorizare şi evaluare se vor lua în considerare următorii indicatori:</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numPr>
          <w:ilvl w:val="0"/>
          <w:numId w:val="25"/>
        </w:numPr>
        <w:tabs>
          <w:tab w:val="left" w:pos="727"/>
        </w:tabs>
        <w:suppressAutoHyphens/>
        <w:spacing w:after="0" w:line="240" w:lineRule="auto"/>
        <w:contextualSpacing/>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prevenirea şi combaterea sărăciei şi a riscului de excluziune socială </w:t>
      </w:r>
    </w:p>
    <w:p w:rsidR="00ED74D0" w:rsidRPr="00FB24B1" w:rsidRDefault="00ED74D0" w:rsidP="00ED74D0">
      <w:pPr>
        <w:widowControl w:val="0"/>
        <w:numPr>
          <w:ilvl w:val="0"/>
          <w:numId w:val="25"/>
        </w:numPr>
        <w:tabs>
          <w:tab w:val="left" w:pos="727"/>
        </w:tabs>
        <w:suppressAutoHyphens/>
        <w:spacing w:after="0" w:line="240" w:lineRule="auto"/>
        <w:contextualSpacing/>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existenţa unei baze de date privind beneficiarii serviciilor de informare şi consiliere </w:t>
      </w:r>
    </w:p>
    <w:p w:rsidR="00ED74D0" w:rsidRPr="00FB24B1" w:rsidRDefault="00ED74D0" w:rsidP="00ED74D0">
      <w:pPr>
        <w:widowControl w:val="0"/>
        <w:numPr>
          <w:ilvl w:val="0"/>
          <w:numId w:val="25"/>
        </w:numPr>
        <w:tabs>
          <w:tab w:val="left" w:pos="727"/>
        </w:tabs>
        <w:suppressAutoHyphens/>
        <w:spacing w:after="0" w:line="240" w:lineRule="auto"/>
        <w:contextualSpacing/>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realizarea unui studiu privind situaţia beneficiarilor de servicii sociale </w:t>
      </w:r>
    </w:p>
    <w:p w:rsidR="00ED74D0" w:rsidRPr="00FB24B1" w:rsidRDefault="00ED74D0" w:rsidP="00ED74D0">
      <w:pPr>
        <w:widowControl w:val="0"/>
        <w:numPr>
          <w:ilvl w:val="0"/>
          <w:numId w:val="25"/>
        </w:numPr>
        <w:tabs>
          <w:tab w:val="left" w:pos="727"/>
        </w:tabs>
        <w:suppressAutoHyphens/>
        <w:spacing w:after="0" w:line="240" w:lineRule="auto"/>
        <w:contextualSpacing/>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măsuri de îmbunătăţire a calităţii vieţii beneficiarilor de servicii sociale stabilite pe baza rezultatelor studiului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Aplicarea  Planului anual de activitate  se va face în condițiile   unei verificări  periodice  a nevoilor  beneficiarilor de asistență,  asa cum este prevăzut  și stabilit în legislația  în vigoare.</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Atingerea obiectivelor din Planul de acțiune privind măsurile de asistență socială se realizează conform bugetului de </w:t>
      </w:r>
      <w:proofErr w:type="gramStart"/>
      <w:r w:rsidRPr="00FB24B1">
        <w:rPr>
          <w:rFonts w:ascii="Times New Roman" w:eastAsia="Times New Roman" w:hAnsi="Times New Roman" w:cs="Times New Roman"/>
          <w:sz w:val="24"/>
          <w:szCs w:val="24"/>
          <w:lang w:val="en-AU"/>
        </w:rPr>
        <w:t>venituri  ș</w:t>
      </w:r>
      <w:proofErr w:type="gramEnd"/>
      <w:r w:rsidRPr="00FB24B1">
        <w:rPr>
          <w:rFonts w:ascii="Times New Roman" w:eastAsia="Times New Roman" w:hAnsi="Times New Roman" w:cs="Times New Roman"/>
          <w:sz w:val="24"/>
          <w:szCs w:val="24"/>
          <w:lang w:val="en-AU"/>
        </w:rPr>
        <w:t xml:space="preserve">i cheltuieli  în care sunt cuprinse  investițiile  și sumele alocate  pentru Compartimentul Public de Asistență Socială  pe anul 2019.  </w:t>
      </w:r>
    </w:p>
    <w:p w:rsidR="00ED74D0" w:rsidRPr="00FB24B1" w:rsidRDefault="00ED74D0" w:rsidP="00ED74D0">
      <w:pPr>
        <w:widowControl w:val="0"/>
        <w:spacing w:after="0" w:line="240" w:lineRule="auto"/>
        <w:jc w:val="both"/>
        <w:rPr>
          <w:rFonts w:ascii="Times New Roman" w:eastAsia="Times New Roman" w:hAnsi="Times New Roman" w:cs="Times New Roman"/>
          <w:sz w:val="24"/>
          <w:szCs w:val="24"/>
          <w:lang w:val="en-AU"/>
        </w:rPr>
      </w:pPr>
    </w:p>
    <w:p w:rsidR="00ED74D0" w:rsidRPr="003D1A4A" w:rsidRDefault="00ED74D0" w:rsidP="008B0DEB">
      <w:pPr>
        <w:pBdr>
          <w:top w:val="single" w:sz="4" w:space="1" w:color="auto"/>
          <w:left w:val="single" w:sz="4" w:space="4" w:color="auto"/>
          <w:bottom w:val="single" w:sz="4" w:space="1" w:color="auto"/>
          <w:right w:val="single" w:sz="4" w:space="4" w:color="auto"/>
        </w:pBdr>
        <w:spacing w:after="0" w:line="240" w:lineRule="auto"/>
        <w:jc w:val="center"/>
        <w:rPr>
          <w:rFonts w:ascii="Times New Roman" w:eastAsia="Times New Roman" w:hAnsi="Times New Roman" w:cs="Times New Roman"/>
          <w:b/>
          <w:sz w:val="24"/>
          <w:szCs w:val="24"/>
          <w:lang w:val="en-AU"/>
        </w:rPr>
      </w:pPr>
      <w:r w:rsidRPr="003D1A4A">
        <w:rPr>
          <w:rFonts w:ascii="Times New Roman" w:eastAsia="Times New Roman" w:hAnsi="Times New Roman" w:cs="Times New Roman"/>
          <w:b/>
          <w:sz w:val="24"/>
          <w:szCs w:val="24"/>
          <w:lang w:val="en-AU"/>
        </w:rPr>
        <w:t>CONCLUZII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8B0DEB">
      <w:pPr>
        <w:spacing w:after="0" w:line="240" w:lineRule="auto"/>
        <w:ind w:firstLine="7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Aplicarea planului de actiune se va face in conditiile unei verificari periodice a nevoilor beneficiarilor de asistenta </w:t>
      </w:r>
      <w:proofErr w:type="gramStart"/>
      <w:r w:rsidRPr="00FB24B1">
        <w:rPr>
          <w:rFonts w:ascii="Times New Roman" w:eastAsia="Times New Roman" w:hAnsi="Times New Roman" w:cs="Times New Roman"/>
          <w:sz w:val="24"/>
          <w:szCs w:val="24"/>
          <w:lang w:val="en-AU"/>
        </w:rPr>
        <w:t>sociala ,</w:t>
      </w:r>
      <w:proofErr w:type="gramEnd"/>
      <w:r w:rsidRPr="00FB24B1">
        <w:rPr>
          <w:rFonts w:ascii="Times New Roman" w:eastAsia="Times New Roman" w:hAnsi="Times New Roman" w:cs="Times New Roman"/>
          <w:sz w:val="24"/>
          <w:szCs w:val="24"/>
          <w:lang w:val="en-AU"/>
        </w:rPr>
        <w:t xml:space="preserve"> asa cum este de fapt prevazut si de legislatia in vigoare.</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D</w:t>
      </w:r>
      <w:r w:rsidR="008B0DEB">
        <w:rPr>
          <w:rFonts w:ascii="Times New Roman" w:eastAsia="Times New Roman" w:hAnsi="Times New Roman" w:cs="Times New Roman"/>
          <w:sz w:val="24"/>
          <w:szCs w:val="24"/>
          <w:lang w:val="en-AU"/>
        </w:rPr>
        <w:tab/>
      </w:r>
      <w:r w:rsidRPr="00FB24B1">
        <w:rPr>
          <w:rFonts w:ascii="Times New Roman" w:eastAsia="Times New Roman" w:hAnsi="Times New Roman" w:cs="Times New Roman"/>
          <w:sz w:val="24"/>
          <w:szCs w:val="24"/>
          <w:lang w:val="en-AU"/>
        </w:rPr>
        <w:t xml:space="preserve">e cele mai multe ori, beneficiarul unei masuri de protectie sociala aduce in discutie aparitia altor posibile probleme, astfel incat acesta devine beneficiarul mai multor actiuni si masuri de protectie sociala. </w:t>
      </w:r>
    </w:p>
    <w:p w:rsidR="00ED74D0" w:rsidRPr="00FB24B1" w:rsidRDefault="00ED74D0" w:rsidP="008B0DEB">
      <w:pPr>
        <w:spacing w:after="0" w:line="240" w:lineRule="auto"/>
        <w:ind w:firstLine="720"/>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Atingerea obiectivelor din planul de actiune privind masurile de asistenta sociala se realizeaza conform Bugetului de venituri si cheltuieli alocat </w:t>
      </w:r>
      <w:r w:rsidR="008B0DEB">
        <w:rPr>
          <w:rFonts w:ascii="Times New Roman" w:eastAsia="Times New Roman" w:hAnsi="Times New Roman" w:cs="Times New Roman"/>
          <w:sz w:val="24"/>
          <w:szCs w:val="24"/>
          <w:lang w:val="en-AU"/>
        </w:rPr>
        <w:t>pentru asistenta sociala in 2023</w:t>
      </w:r>
      <w:r w:rsidRPr="00FB24B1">
        <w:rPr>
          <w:rFonts w:ascii="Times New Roman" w:eastAsia="Times New Roman" w:hAnsi="Times New Roman" w:cs="Times New Roman"/>
          <w:sz w:val="24"/>
          <w:szCs w:val="24"/>
          <w:lang w:val="en-AU"/>
        </w:rPr>
        <w:t xml:space="preserv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Masuri propuse pentru intarirea capacipatii institutionale a Compartimentului de Asistenta Sociala </w:t>
      </w:r>
      <w:r w:rsidR="001D3B82">
        <w:rPr>
          <w:rFonts w:ascii="Times New Roman" w:eastAsia="Times New Roman" w:hAnsi="Times New Roman" w:cs="Times New Roman"/>
          <w:sz w:val="24"/>
          <w:szCs w:val="24"/>
          <w:lang w:val="en-AU"/>
        </w:rPr>
        <w:t>Ivanesti</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w:t>
      </w:r>
      <w:proofErr w:type="gramStart"/>
      <w:r w:rsidRPr="00FB24B1">
        <w:rPr>
          <w:rFonts w:ascii="Times New Roman" w:eastAsia="Times New Roman" w:hAnsi="Times New Roman" w:cs="Times New Roman"/>
          <w:sz w:val="24"/>
          <w:szCs w:val="24"/>
          <w:lang w:val="en-AU"/>
        </w:rPr>
        <w:t>perfectionarea</w:t>
      </w:r>
      <w:proofErr w:type="gramEnd"/>
      <w:r w:rsidRPr="00FB24B1">
        <w:rPr>
          <w:rFonts w:ascii="Times New Roman" w:eastAsia="Times New Roman" w:hAnsi="Times New Roman" w:cs="Times New Roman"/>
          <w:sz w:val="24"/>
          <w:szCs w:val="24"/>
          <w:lang w:val="en-AU"/>
        </w:rPr>
        <w:t xml:space="preserve"> personalului din cadrul Compartimentului de Asistenta Sociala </w:t>
      </w:r>
      <w:r w:rsidR="001D3B82">
        <w:rPr>
          <w:rFonts w:ascii="Times New Roman" w:eastAsia="Times New Roman" w:hAnsi="Times New Roman" w:cs="Times New Roman"/>
          <w:sz w:val="24"/>
          <w:szCs w:val="24"/>
          <w:lang w:val="en-AU"/>
        </w:rPr>
        <w:t>Ivanesti</w:t>
      </w:r>
      <w:r w:rsidRPr="00FB24B1">
        <w:rPr>
          <w:rFonts w:ascii="Times New Roman" w:eastAsia="Times New Roman" w:hAnsi="Times New Roman" w:cs="Times New Roman"/>
          <w:sz w:val="24"/>
          <w:szCs w:val="24"/>
          <w:lang w:val="en-AU"/>
        </w:rPr>
        <w:t xml:space="preserve">, in vederea aplicarii eficiente a legislatiei in vigoare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w:t>
      </w:r>
      <w:proofErr w:type="gramStart"/>
      <w:r w:rsidRPr="00FB24B1">
        <w:rPr>
          <w:rFonts w:ascii="Times New Roman" w:eastAsia="Times New Roman" w:hAnsi="Times New Roman" w:cs="Times New Roman"/>
          <w:sz w:val="24"/>
          <w:szCs w:val="24"/>
          <w:lang w:val="en-AU"/>
        </w:rPr>
        <w:t>sustinerea</w:t>
      </w:r>
      <w:proofErr w:type="gramEnd"/>
      <w:r w:rsidRPr="00FB24B1">
        <w:rPr>
          <w:rFonts w:ascii="Times New Roman" w:eastAsia="Times New Roman" w:hAnsi="Times New Roman" w:cs="Times New Roman"/>
          <w:sz w:val="24"/>
          <w:szCs w:val="24"/>
          <w:lang w:val="en-AU"/>
        </w:rPr>
        <w:t xml:space="preserve"> de schimburi de experiente cu alte instutitii, participarea la conferinte, intalniri de lucru, seminarii </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r w:rsidRPr="00FB24B1">
        <w:rPr>
          <w:rFonts w:ascii="Times New Roman" w:eastAsia="Times New Roman" w:hAnsi="Times New Roman" w:cs="Times New Roman"/>
          <w:sz w:val="24"/>
          <w:szCs w:val="24"/>
          <w:lang w:val="en-AU"/>
        </w:rPr>
        <w:t xml:space="preserve">- </w:t>
      </w:r>
      <w:proofErr w:type="gramStart"/>
      <w:r w:rsidRPr="00FB24B1">
        <w:rPr>
          <w:rFonts w:ascii="Times New Roman" w:eastAsia="Times New Roman" w:hAnsi="Times New Roman" w:cs="Times New Roman"/>
          <w:sz w:val="24"/>
          <w:szCs w:val="24"/>
          <w:lang w:val="en-AU"/>
        </w:rPr>
        <w:t>identificarea</w:t>
      </w:r>
      <w:proofErr w:type="gramEnd"/>
      <w:r w:rsidRPr="00FB24B1">
        <w:rPr>
          <w:rFonts w:ascii="Times New Roman" w:eastAsia="Times New Roman" w:hAnsi="Times New Roman" w:cs="Times New Roman"/>
          <w:sz w:val="24"/>
          <w:szCs w:val="24"/>
          <w:lang w:val="en-AU"/>
        </w:rPr>
        <w:t xml:space="preserve"> de noi oportunitati in asistenta sociala si elaborarea de noi proiecte pentru obtinerea de finantare interna sau externa.</w:t>
      </w: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Pr="00FB24B1" w:rsidRDefault="00ED74D0" w:rsidP="00ED74D0">
      <w:pPr>
        <w:spacing w:after="0" w:line="240" w:lineRule="auto"/>
        <w:jc w:val="both"/>
        <w:rPr>
          <w:rFonts w:ascii="Times New Roman" w:eastAsia="Times New Roman" w:hAnsi="Times New Roman" w:cs="Times New Roman"/>
          <w:sz w:val="24"/>
          <w:szCs w:val="24"/>
          <w:lang w:val="en-AU"/>
        </w:rPr>
      </w:pPr>
    </w:p>
    <w:p w:rsidR="00ED74D0" w:rsidRDefault="00ED74D0" w:rsidP="00ED74D0">
      <w:pPr>
        <w:tabs>
          <w:tab w:val="left" w:pos="3946"/>
        </w:tabs>
        <w:spacing w:after="0" w:line="240" w:lineRule="auto"/>
        <w:rPr>
          <w:rFonts w:ascii="Times New Roman" w:eastAsia="Calibri" w:hAnsi="Times New Roman" w:cs="Times New Roman"/>
          <w:b/>
          <w:sz w:val="24"/>
          <w:szCs w:val="24"/>
        </w:rPr>
      </w:pPr>
    </w:p>
    <w:p w:rsidR="00F4190A" w:rsidRDefault="00F4190A" w:rsidP="00ED74D0">
      <w:pPr>
        <w:tabs>
          <w:tab w:val="left" w:pos="3946"/>
        </w:tabs>
        <w:spacing w:after="0" w:line="240" w:lineRule="auto"/>
        <w:rPr>
          <w:rFonts w:ascii="Times New Roman" w:eastAsia="Calibri" w:hAnsi="Times New Roman" w:cs="Times New Roman"/>
          <w:b/>
          <w:sz w:val="24"/>
          <w:szCs w:val="24"/>
        </w:rPr>
      </w:pPr>
    </w:p>
    <w:p w:rsidR="00F4190A" w:rsidRDefault="00F4190A" w:rsidP="00ED74D0">
      <w:pPr>
        <w:tabs>
          <w:tab w:val="left" w:pos="3946"/>
        </w:tabs>
        <w:spacing w:after="0" w:line="240" w:lineRule="auto"/>
        <w:rPr>
          <w:rFonts w:ascii="Times New Roman" w:eastAsia="Calibri" w:hAnsi="Times New Roman" w:cs="Times New Roman"/>
          <w:b/>
          <w:sz w:val="24"/>
          <w:szCs w:val="24"/>
        </w:rPr>
      </w:pPr>
    </w:p>
    <w:p w:rsidR="00F4190A" w:rsidRDefault="00F4190A" w:rsidP="00ED74D0">
      <w:pPr>
        <w:tabs>
          <w:tab w:val="left" w:pos="3946"/>
        </w:tabs>
        <w:spacing w:after="0" w:line="240" w:lineRule="auto"/>
        <w:rPr>
          <w:rFonts w:ascii="Times New Roman" w:eastAsia="Calibri" w:hAnsi="Times New Roman" w:cs="Times New Roman"/>
          <w:b/>
          <w:sz w:val="24"/>
          <w:szCs w:val="24"/>
        </w:rPr>
      </w:pPr>
    </w:p>
    <w:p w:rsidR="00F4190A" w:rsidRPr="00FB24B1" w:rsidRDefault="00F4190A" w:rsidP="00ED74D0">
      <w:pPr>
        <w:tabs>
          <w:tab w:val="left" w:pos="3946"/>
        </w:tabs>
        <w:spacing w:after="0" w:line="240" w:lineRule="auto"/>
        <w:rPr>
          <w:rFonts w:ascii="Times New Roman" w:eastAsia="Calibri" w:hAnsi="Times New Roman" w:cs="Times New Roman"/>
          <w:b/>
          <w:sz w:val="24"/>
          <w:szCs w:val="24"/>
        </w:rPr>
      </w:pPr>
    </w:p>
    <w:p w:rsidR="00ED74D0" w:rsidRPr="00FB24B1" w:rsidRDefault="00ED74D0" w:rsidP="00ED74D0">
      <w:pPr>
        <w:tabs>
          <w:tab w:val="left" w:pos="3946"/>
        </w:tabs>
        <w:spacing w:after="0" w:line="240" w:lineRule="auto"/>
        <w:rPr>
          <w:rFonts w:ascii="Times New Roman" w:eastAsia="Calibri" w:hAnsi="Times New Roman" w:cs="Times New Roman"/>
          <w:b/>
          <w:sz w:val="24"/>
          <w:szCs w:val="24"/>
        </w:rPr>
      </w:pPr>
    </w:p>
    <w:p w:rsidR="00ED74D0" w:rsidRPr="00FB24B1" w:rsidRDefault="00ED74D0" w:rsidP="00ED74D0">
      <w:pPr>
        <w:tabs>
          <w:tab w:val="left" w:pos="3946"/>
        </w:tabs>
        <w:spacing w:after="0" w:line="240" w:lineRule="auto"/>
        <w:rPr>
          <w:rFonts w:ascii="Times New Roman" w:eastAsia="Calibri" w:hAnsi="Times New Roman" w:cs="Times New Roman"/>
          <w:b/>
          <w:sz w:val="24"/>
          <w:szCs w:val="24"/>
        </w:rPr>
      </w:pPr>
    </w:p>
    <w:p w:rsidR="008B0DEB" w:rsidRDefault="008B0DEB" w:rsidP="00ED74D0">
      <w:pPr>
        <w:spacing w:after="0" w:line="240" w:lineRule="auto"/>
        <w:rPr>
          <w:rFonts w:ascii="Times New Roman" w:eastAsia="Calibri" w:hAnsi="Times New Roman" w:cs="Times New Roman"/>
          <w:b/>
          <w:sz w:val="24"/>
          <w:szCs w:val="24"/>
        </w:rPr>
      </w:pPr>
    </w:p>
    <w:p w:rsidR="00ED74D0" w:rsidRPr="0050058F" w:rsidRDefault="00ED74D0" w:rsidP="00ED74D0">
      <w:pPr>
        <w:spacing w:after="0" w:line="240" w:lineRule="auto"/>
        <w:rPr>
          <w:rFonts w:ascii="Times New Roman" w:hAnsi="Times New Roman" w:cs="Times New Roman"/>
          <w:b/>
          <w:sz w:val="28"/>
          <w:szCs w:val="28"/>
        </w:rPr>
      </w:pPr>
      <w:r w:rsidRPr="0050058F">
        <w:rPr>
          <w:rFonts w:ascii="Times New Roman" w:hAnsi="Times New Roman" w:cs="Times New Roman"/>
          <w:b/>
          <w:sz w:val="28"/>
          <w:szCs w:val="28"/>
        </w:rPr>
        <w:lastRenderedPageBreak/>
        <w:t>ROMÂNIA</w:t>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p>
    <w:p w:rsidR="00ED74D0" w:rsidRPr="0050058F" w:rsidRDefault="00ED74D0" w:rsidP="00ED74D0">
      <w:pPr>
        <w:spacing w:after="0" w:line="240" w:lineRule="auto"/>
        <w:rPr>
          <w:rFonts w:ascii="Times New Roman" w:hAnsi="Times New Roman" w:cs="Times New Roman"/>
          <w:b/>
          <w:sz w:val="28"/>
          <w:szCs w:val="28"/>
        </w:rPr>
      </w:pPr>
      <w:r w:rsidRPr="0050058F">
        <w:rPr>
          <w:rFonts w:ascii="Times New Roman" w:hAnsi="Times New Roman" w:cs="Times New Roman"/>
          <w:b/>
          <w:sz w:val="28"/>
          <w:szCs w:val="28"/>
        </w:rPr>
        <w:t xml:space="preserve">JUDEŢUL </w:t>
      </w:r>
      <w:r w:rsidR="001D3B82">
        <w:rPr>
          <w:rFonts w:ascii="Times New Roman" w:hAnsi="Times New Roman" w:cs="Times New Roman"/>
          <w:b/>
          <w:sz w:val="28"/>
          <w:szCs w:val="28"/>
        </w:rPr>
        <w:t>VASLUI</w:t>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t xml:space="preserve">         </w:t>
      </w:r>
    </w:p>
    <w:p w:rsidR="00ED74D0" w:rsidRPr="0050058F" w:rsidRDefault="00ED74D0" w:rsidP="00ED74D0">
      <w:pPr>
        <w:spacing w:after="0" w:line="240" w:lineRule="auto"/>
        <w:rPr>
          <w:rFonts w:ascii="Times New Roman" w:hAnsi="Times New Roman" w:cs="Times New Roman"/>
          <w:b/>
          <w:sz w:val="28"/>
          <w:szCs w:val="28"/>
        </w:rPr>
      </w:pPr>
      <w:r w:rsidRPr="0050058F">
        <w:rPr>
          <w:rFonts w:ascii="Times New Roman" w:hAnsi="Times New Roman" w:cs="Times New Roman"/>
          <w:b/>
          <w:sz w:val="28"/>
          <w:szCs w:val="28"/>
        </w:rPr>
        <w:t xml:space="preserve">COMUNA </w:t>
      </w:r>
      <w:r w:rsidR="001D3B82">
        <w:rPr>
          <w:rFonts w:ascii="Times New Roman" w:hAnsi="Times New Roman" w:cs="Times New Roman"/>
          <w:b/>
          <w:sz w:val="28"/>
          <w:szCs w:val="28"/>
        </w:rPr>
        <w:t>IVANESTI</w:t>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r w:rsidR="008B0DEB">
        <w:rPr>
          <w:rFonts w:ascii="Times New Roman" w:hAnsi="Times New Roman" w:cs="Times New Roman"/>
          <w:b/>
          <w:sz w:val="28"/>
          <w:szCs w:val="28"/>
        </w:rPr>
        <w:tab/>
      </w:r>
    </w:p>
    <w:p w:rsidR="00ED74D0" w:rsidRPr="0050058F" w:rsidRDefault="00321B36" w:rsidP="00ED74D0">
      <w:pPr>
        <w:spacing w:after="0" w:line="240" w:lineRule="auto"/>
        <w:rPr>
          <w:rFonts w:ascii="Times New Roman" w:hAnsi="Times New Roman" w:cs="Times New Roman"/>
          <w:b/>
          <w:sz w:val="28"/>
          <w:szCs w:val="28"/>
        </w:rPr>
      </w:pPr>
      <w:r>
        <w:rPr>
          <w:rFonts w:ascii="Times New Roman" w:hAnsi="Times New Roman" w:cs="Times New Roman"/>
          <w:b/>
          <w:sz w:val="28"/>
          <w:szCs w:val="28"/>
        </w:rPr>
        <w:t>Comp. asistenta sociala</w:t>
      </w:r>
    </w:p>
    <w:p w:rsidR="00ED74D0" w:rsidRPr="00321B36" w:rsidRDefault="008B0DEB" w:rsidP="00ED74D0">
      <w:pPr>
        <w:pStyle w:val="Titlu4"/>
        <w:spacing w:before="0" w:line="240" w:lineRule="auto"/>
        <w:rPr>
          <w:rFonts w:ascii="Times New Roman" w:hAnsi="Times New Roman" w:cs="Times New Roman"/>
          <w:b w:val="0"/>
          <w:bCs w:val="0"/>
          <w:i w:val="0"/>
          <w:color w:val="000000" w:themeColor="text1"/>
          <w:sz w:val="28"/>
          <w:szCs w:val="28"/>
        </w:rPr>
      </w:pPr>
      <w:r w:rsidRPr="00321B36">
        <w:rPr>
          <w:rFonts w:ascii="Times New Roman" w:hAnsi="Times New Roman" w:cs="Times New Roman"/>
          <w:i w:val="0"/>
          <w:color w:val="000000" w:themeColor="text1"/>
          <w:sz w:val="28"/>
          <w:szCs w:val="28"/>
        </w:rPr>
        <w:t xml:space="preserve">NR.    </w:t>
      </w:r>
      <w:r w:rsidR="00321B36">
        <w:rPr>
          <w:rFonts w:ascii="Times New Roman" w:hAnsi="Times New Roman" w:cs="Times New Roman"/>
          <w:i w:val="0"/>
          <w:color w:val="000000" w:themeColor="text1"/>
          <w:sz w:val="28"/>
          <w:szCs w:val="28"/>
        </w:rPr>
        <w:t>2277</w:t>
      </w:r>
      <w:r w:rsidRPr="00321B36">
        <w:rPr>
          <w:rFonts w:ascii="Times New Roman" w:hAnsi="Times New Roman" w:cs="Times New Roman"/>
          <w:i w:val="0"/>
          <w:color w:val="000000" w:themeColor="text1"/>
          <w:sz w:val="28"/>
          <w:szCs w:val="28"/>
        </w:rPr>
        <w:t xml:space="preserve"> </w:t>
      </w:r>
      <w:r w:rsidR="00321B36">
        <w:rPr>
          <w:rFonts w:ascii="Times New Roman" w:hAnsi="Times New Roman" w:cs="Times New Roman"/>
          <w:i w:val="0"/>
          <w:color w:val="000000" w:themeColor="text1"/>
          <w:sz w:val="28"/>
          <w:szCs w:val="28"/>
        </w:rPr>
        <w:t xml:space="preserve">     /     21</w:t>
      </w:r>
      <w:r w:rsidRPr="00321B36">
        <w:rPr>
          <w:rFonts w:ascii="Times New Roman" w:hAnsi="Times New Roman" w:cs="Times New Roman"/>
          <w:i w:val="0"/>
          <w:color w:val="000000" w:themeColor="text1"/>
          <w:sz w:val="28"/>
          <w:szCs w:val="28"/>
        </w:rPr>
        <w:t>.04.2023</w:t>
      </w:r>
    </w:p>
    <w:p w:rsidR="00ED74D0" w:rsidRPr="00CE26E3" w:rsidRDefault="00ED74D0" w:rsidP="00ED74D0"/>
    <w:p w:rsidR="00ED74D0" w:rsidRPr="008D5BD4" w:rsidRDefault="00ED74D0" w:rsidP="00ED74D0">
      <w:pPr>
        <w:pStyle w:val="Titlu2"/>
        <w:spacing w:before="0" w:line="240" w:lineRule="auto"/>
        <w:jc w:val="center"/>
        <w:rPr>
          <w:rFonts w:ascii="Times New Roman" w:hAnsi="Times New Roman" w:cs="Times New Roman"/>
          <w:b w:val="0"/>
          <w:bCs w:val="0"/>
          <w:color w:val="auto"/>
          <w:sz w:val="28"/>
          <w:szCs w:val="28"/>
          <w:u w:val="single"/>
        </w:rPr>
      </w:pPr>
      <w:r w:rsidRPr="008D5BD4">
        <w:rPr>
          <w:rFonts w:ascii="Times New Roman" w:hAnsi="Times New Roman" w:cs="Times New Roman"/>
          <w:color w:val="auto"/>
          <w:sz w:val="28"/>
          <w:szCs w:val="28"/>
          <w:u w:val="single"/>
        </w:rPr>
        <w:t>RAPORT</w:t>
      </w:r>
    </w:p>
    <w:p w:rsidR="008B0DEB" w:rsidRPr="009B152E" w:rsidRDefault="008B0DEB" w:rsidP="008B0DEB">
      <w:pPr>
        <w:spacing w:after="0" w:line="240" w:lineRule="auto"/>
        <w:ind w:left="142" w:right="-16" w:firstLine="284"/>
        <w:jc w:val="center"/>
        <w:rPr>
          <w:rFonts w:ascii="Times New Roman" w:eastAsia="Calibri" w:hAnsi="Times New Roman" w:cs="Times New Roman"/>
          <w:b/>
          <w:i/>
          <w:color w:val="000000"/>
          <w:sz w:val="24"/>
          <w:szCs w:val="24"/>
        </w:rPr>
      </w:pPr>
      <w:r w:rsidRPr="009B152E">
        <w:rPr>
          <w:rFonts w:ascii="Times New Roman" w:eastAsia="Calibri" w:hAnsi="Times New Roman" w:cs="Times New Roman"/>
          <w:b/>
          <w:i/>
          <w:color w:val="000000"/>
          <w:sz w:val="24"/>
          <w:szCs w:val="24"/>
        </w:rPr>
        <w:t xml:space="preserve">privind aprobarea Strategiei de dezvoltare a serviciilor sociale </w:t>
      </w:r>
      <w:r>
        <w:rPr>
          <w:rFonts w:ascii="Times New Roman" w:eastAsia="Calibri" w:hAnsi="Times New Roman" w:cs="Times New Roman"/>
          <w:b/>
          <w:i/>
          <w:color w:val="000000"/>
          <w:sz w:val="24"/>
          <w:szCs w:val="24"/>
        </w:rPr>
        <w:t xml:space="preserve">pentru perioada 2022-2027 </w:t>
      </w:r>
      <w:r w:rsidRPr="009B152E">
        <w:rPr>
          <w:rFonts w:ascii="Times New Roman" w:eastAsia="Calibri" w:hAnsi="Times New Roman" w:cs="Times New Roman"/>
          <w:b/>
          <w:i/>
          <w:color w:val="000000"/>
          <w:sz w:val="24"/>
          <w:szCs w:val="24"/>
        </w:rPr>
        <w:t>și a Planului Local de acţiune în domeniul serv</w:t>
      </w:r>
      <w:r>
        <w:rPr>
          <w:rFonts w:ascii="Times New Roman" w:eastAsia="Calibri" w:hAnsi="Times New Roman" w:cs="Times New Roman"/>
          <w:b/>
          <w:i/>
          <w:color w:val="000000"/>
          <w:sz w:val="24"/>
          <w:szCs w:val="24"/>
        </w:rPr>
        <w:t>iciilor sociale pentru anul 2023</w:t>
      </w:r>
    </w:p>
    <w:p w:rsidR="00ED74D0" w:rsidRDefault="00ED74D0" w:rsidP="00ED74D0">
      <w:pPr>
        <w:spacing w:after="0" w:line="240" w:lineRule="auto"/>
        <w:ind w:left="142" w:right="-16" w:firstLine="284"/>
        <w:jc w:val="both"/>
        <w:rPr>
          <w:rFonts w:ascii="Times New Roman" w:eastAsia="Times New Roman" w:hAnsi="Times New Roman" w:cs="Times New Roman"/>
          <w:sz w:val="24"/>
          <w:szCs w:val="24"/>
        </w:rPr>
      </w:pP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În conformitate cu prevederile Legii nr. 292/2011 a asistenţei sociale, cu modificările şi completările ulterioare, strategia de dezvoltare a serviciilor sociale şi planul de acţiune privind serviciile sociale se elaborează de către autorităţile administraţiei publice locale.</w:t>
      </w: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Urmare a modificărilor intervenite în legislaţia naţională în domeniul asistenţei sociale se impune elaborarea unei strategii de dezvoltare a serviciilor sociale la nivelul comunei </w:t>
      </w:r>
      <w:r w:rsidR="001D3B82">
        <w:rPr>
          <w:rFonts w:ascii="Times New Roman" w:eastAsia="Times New Roman" w:hAnsi="Times New Roman" w:cs="Times New Roman"/>
          <w:sz w:val="28"/>
          <w:szCs w:val="28"/>
        </w:rPr>
        <w:t>Ivanesti</w:t>
      </w:r>
      <w:r w:rsidR="008B0DEB">
        <w:rPr>
          <w:rFonts w:ascii="Times New Roman" w:eastAsia="Times New Roman" w:hAnsi="Times New Roman" w:cs="Times New Roman"/>
          <w:sz w:val="28"/>
          <w:szCs w:val="28"/>
        </w:rPr>
        <w:t xml:space="preserve"> pe terrmen mediu si lung</w:t>
      </w:r>
      <w:r>
        <w:rPr>
          <w:rFonts w:ascii="Times New Roman" w:eastAsia="Times New Roman" w:hAnsi="Times New Roman" w:cs="Times New Roman"/>
          <w:sz w:val="28"/>
          <w:szCs w:val="28"/>
        </w:rPr>
        <w:t xml:space="preserve"> şi a planului de acţiune în conformitate cu aceasta.</w:t>
      </w: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Planul de acţiune urmăreşte dezvoltarea serviciilor promovate, precum şi crearea altor noi, pentru acoperirea unor cerinţe actuale.</w:t>
      </w: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Obiectivul general urmărit pri</w:t>
      </w:r>
      <w:r w:rsidR="008B0DEB">
        <w:rPr>
          <w:rFonts w:ascii="Times New Roman" w:eastAsia="Times New Roman" w:hAnsi="Times New Roman" w:cs="Times New Roman"/>
          <w:sz w:val="28"/>
          <w:szCs w:val="28"/>
        </w:rPr>
        <w:t>n planul de acţiune pe anul 2023</w:t>
      </w:r>
      <w:r>
        <w:rPr>
          <w:rFonts w:ascii="Times New Roman" w:eastAsia="Times New Roman" w:hAnsi="Times New Roman" w:cs="Times New Roman"/>
          <w:sz w:val="28"/>
          <w:szCs w:val="28"/>
        </w:rPr>
        <w:t xml:space="preserve"> privind serviciile sociale îl constituie înfiinţarea şi dezvoltarea unui sistem realist şi eficient de servicii sociale la nivelul localităţii, capabil să asigure incluziunea socială a tuturor categoriilor vulnerabile, creşterea calităţii vieţii, tratament egal, nediscriminare şi dreptul la o viaţă demnă pentru toţi locuitorii comunei </w:t>
      </w:r>
      <w:r w:rsidR="001D3B82">
        <w:rPr>
          <w:rFonts w:ascii="Times New Roman" w:eastAsia="Times New Roman" w:hAnsi="Times New Roman" w:cs="Times New Roman"/>
          <w:sz w:val="28"/>
          <w:szCs w:val="28"/>
        </w:rPr>
        <w:t>Ivanesti</w:t>
      </w:r>
      <w:r>
        <w:rPr>
          <w:rFonts w:ascii="Times New Roman" w:eastAsia="Times New Roman" w:hAnsi="Times New Roman" w:cs="Times New Roman"/>
          <w:sz w:val="28"/>
          <w:szCs w:val="28"/>
        </w:rPr>
        <w:t>.</w:t>
      </w: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Serviciile sociale au un caracter proactiv şi presupun o abordare integrată a nevoilor persoanei, în relaţia cu situaţia socio-economică, starea de sănătate, nivelul de educaţie şi mediul social de viaţă al acesteia.</w:t>
      </w:r>
    </w:p>
    <w:p w:rsidR="00ED74D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Serviciile sociale sunt definite ca reprezentând activitatea sau ansamblul de activităţi realizate pentru a răspunde nevoilor sociale, precum şi a celor speciale, individuale, familiale sau de grup, în vederea depăşirii situaţiilor de dificultate, prevenirii şi combaterii riscului de excluziune socială, promovării incluziunii sociale şi creşterii calităţii vieţii.</w:t>
      </w:r>
    </w:p>
    <w:p w:rsidR="00ED74D0" w:rsidRPr="000B5400" w:rsidRDefault="00ED74D0" w:rsidP="00ED74D0">
      <w:pPr>
        <w:spacing w:after="0" w:line="240" w:lineRule="auto"/>
        <w:ind w:left="142" w:right="-16" w:firstLine="5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Scopul elaborării strategiei este acela de a asigura condiţiile furnizării unor servicii sociale de calitate, care implicit să conducă la îmbunătăţirea vieţii familiilor şi persoanelor fără niciun venit sau cu venituri foarte mici, a persoanelor cu handicap, a şomerilor, a pensionarilor, precum şi a altor categorii de persoane defavorizate din cadrul comunei </w:t>
      </w:r>
      <w:r w:rsidR="001D3B82">
        <w:rPr>
          <w:rFonts w:ascii="Times New Roman" w:eastAsia="Times New Roman" w:hAnsi="Times New Roman" w:cs="Times New Roman"/>
          <w:sz w:val="28"/>
          <w:szCs w:val="28"/>
        </w:rPr>
        <w:t>Ivanesti</w:t>
      </w:r>
      <w:r>
        <w:rPr>
          <w:rFonts w:ascii="Times New Roman" w:eastAsia="Times New Roman" w:hAnsi="Times New Roman" w:cs="Times New Roman"/>
          <w:sz w:val="28"/>
          <w:szCs w:val="28"/>
        </w:rPr>
        <w:t xml:space="preserve">. </w:t>
      </w:r>
    </w:p>
    <w:p w:rsidR="00ED74D0" w:rsidRPr="00CE26E3" w:rsidRDefault="00ED74D0" w:rsidP="00ED74D0">
      <w:pPr>
        <w:spacing w:after="0" w:line="240" w:lineRule="auto"/>
        <w:ind w:left="142" w:right="-16" w:firstLine="578"/>
        <w:jc w:val="both"/>
        <w:rPr>
          <w:rFonts w:ascii="Times New Roman" w:eastAsia="Calibri" w:hAnsi="Times New Roman" w:cs="Times New Roman"/>
          <w:bCs/>
          <w:iCs/>
          <w:color w:val="000000"/>
          <w:sz w:val="28"/>
          <w:szCs w:val="28"/>
        </w:rPr>
      </w:pPr>
      <w:r w:rsidRPr="00ED5442">
        <w:rPr>
          <w:rFonts w:ascii="Times New Roman" w:hAnsi="Times New Roman" w:cs="Times New Roman"/>
          <w:sz w:val="28"/>
          <w:szCs w:val="28"/>
        </w:rPr>
        <w:t>Având</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în</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vedere</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cele de mai sus propun</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adoptarea de către</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 xml:space="preserve">Consiliul Local </w:t>
      </w:r>
      <w:r w:rsidR="001D3B82">
        <w:rPr>
          <w:rFonts w:ascii="Times New Roman" w:hAnsi="Times New Roman" w:cs="Times New Roman"/>
          <w:sz w:val="28"/>
          <w:szCs w:val="28"/>
        </w:rPr>
        <w:t>Ivanesti</w:t>
      </w:r>
      <w:r w:rsidRPr="00ED5442">
        <w:rPr>
          <w:rFonts w:ascii="Times New Roman" w:hAnsi="Times New Roman" w:cs="Times New Roman"/>
          <w:sz w:val="28"/>
          <w:szCs w:val="28"/>
        </w:rPr>
        <w:t xml:space="preserve"> a unei</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hotărâri conform proiectului de hotărâre</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iniţiat de primarul</w:t>
      </w:r>
      <w:r w:rsidR="008B0DEB">
        <w:rPr>
          <w:rFonts w:ascii="Times New Roman" w:hAnsi="Times New Roman" w:cs="Times New Roman"/>
          <w:sz w:val="28"/>
          <w:szCs w:val="28"/>
        </w:rPr>
        <w:t xml:space="preserve"> </w:t>
      </w:r>
      <w:r w:rsidRPr="00ED5442">
        <w:rPr>
          <w:rFonts w:ascii="Times New Roman" w:hAnsi="Times New Roman" w:cs="Times New Roman"/>
          <w:sz w:val="28"/>
          <w:szCs w:val="28"/>
        </w:rPr>
        <w:t>comunei</w:t>
      </w:r>
      <w:r w:rsidR="008B0DEB">
        <w:rPr>
          <w:rFonts w:ascii="Times New Roman" w:hAnsi="Times New Roman" w:cs="Times New Roman"/>
          <w:sz w:val="28"/>
          <w:szCs w:val="28"/>
        </w:rPr>
        <w:t xml:space="preserve"> </w:t>
      </w:r>
      <w:r w:rsidR="001D3B82">
        <w:rPr>
          <w:rFonts w:ascii="Times New Roman" w:hAnsi="Times New Roman" w:cs="Times New Roman"/>
          <w:sz w:val="28"/>
          <w:szCs w:val="28"/>
        </w:rPr>
        <w:t>Ivanesti</w:t>
      </w:r>
      <w:r w:rsidRPr="00ED5442">
        <w:rPr>
          <w:rFonts w:ascii="Times New Roman" w:hAnsi="Times New Roman" w:cs="Times New Roman"/>
          <w:sz w:val="28"/>
          <w:szCs w:val="28"/>
        </w:rPr>
        <w:t>, privind</w:t>
      </w:r>
      <w:r w:rsidR="008B0DEB">
        <w:rPr>
          <w:rFonts w:ascii="Times New Roman" w:hAnsi="Times New Roman" w:cs="Times New Roman"/>
          <w:sz w:val="28"/>
          <w:szCs w:val="28"/>
        </w:rPr>
        <w:t xml:space="preserve"> </w:t>
      </w:r>
      <w:r w:rsidRPr="00CE26E3">
        <w:rPr>
          <w:rFonts w:ascii="Times New Roman" w:eastAsia="Calibri" w:hAnsi="Times New Roman" w:cs="Times New Roman"/>
          <w:bCs/>
          <w:iCs/>
          <w:color w:val="000000"/>
          <w:sz w:val="28"/>
          <w:szCs w:val="28"/>
        </w:rPr>
        <w:t>aprobarea Strategiei de dezvoltare a serviciilor sociale și a Planului Local de acţiune în domeniul serv</w:t>
      </w:r>
      <w:r w:rsidR="008B0DEB">
        <w:rPr>
          <w:rFonts w:ascii="Times New Roman" w:eastAsia="Calibri" w:hAnsi="Times New Roman" w:cs="Times New Roman"/>
          <w:bCs/>
          <w:iCs/>
          <w:color w:val="000000"/>
          <w:sz w:val="28"/>
          <w:szCs w:val="28"/>
        </w:rPr>
        <w:t>iciilor sociale</w:t>
      </w:r>
      <w:r>
        <w:rPr>
          <w:rFonts w:ascii="Times New Roman" w:eastAsia="Calibri" w:hAnsi="Times New Roman" w:cs="Times New Roman"/>
          <w:bCs/>
          <w:iCs/>
          <w:color w:val="000000"/>
          <w:sz w:val="28"/>
          <w:szCs w:val="28"/>
        </w:rPr>
        <w:t>.</w:t>
      </w:r>
    </w:p>
    <w:p w:rsidR="00ED74D0" w:rsidRDefault="00ED74D0" w:rsidP="00ED74D0">
      <w:pPr>
        <w:spacing w:after="0" w:line="240" w:lineRule="auto"/>
        <w:ind w:firstLine="720"/>
        <w:jc w:val="both"/>
        <w:rPr>
          <w:rFonts w:ascii="Times New Roman" w:hAnsi="Times New Roman" w:cs="Times New Roman"/>
          <w:bCs/>
          <w:iCs/>
          <w:sz w:val="28"/>
          <w:szCs w:val="28"/>
        </w:rPr>
      </w:pPr>
    </w:p>
    <w:p w:rsidR="008B0DEB" w:rsidRPr="00321B36" w:rsidRDefault="008B0DEB" w:rsidP="00ED74D0">
      <w:pPr>
        <w:spacing w:after="0" w:line="240" w:lineRule="auto"/>
        <w:ind w:firstLine="720"/>
        <w:jc w:val="both"/>
        <w:rPr>
          <w:rFonts w:ascii="Times New Roman" w:hAnsi="Times New Roman" w:cs="Times New Roman"/>
          <w:b/>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Pr="00321B36">
        <w:rPr>
          <w:rFonts w:ascii="Times New Roman" w:hAnsi="Times New Roman" w:cs="Times New Roman"/>
          <w:b/>
          <w:bCs/>
          <w:iCs/>
          <w:sz w:val="28"/>
          <w:szCs w:val="28"/>
        </w:rPr>
        <w:t>Compartiment asistenta sociala,</w:t>
      </w:r>
    </w:p>
    <w:p w:rsidR="008B0DEB" w:rsidRPr="00321B36" w:rsidRDefault="008B0DEB" w:rsidP="00ED74D0">
      <w:pPr>
        <w:spacing w:after="0" w:line="240" w:lineRule="auto"/>
        <w:ind w:firstLine="720"/>
        <w:jc w:val="both"/>
        <w:rPr>
          <w:rFonts w:ascii="Times New Roman" w:hAnsi="Times New Roman" w:cs="Times New Roman"/>
          <w:b/>
          <w:bCs/>
          <w:iCs/>
          <w:sz w:val="28"/>
          <w:szCs w:val="28"/>
        </w:rPr>
      </w:pPr>
      <w:r w:rsidRPr="00321B36">
        <w:rPr>
          <w:rFonts w:ascii="Times New Roman" w:hAnsi="Times New Roman" w:cs="Times New Roman"/>
          <w:b/>
          <w:bCs/>
          <w:iCs/>
          <w:sz w:val="28"/>
          <w:szCs w:val="28"/>
        </w:rPr>
        <w:tab/>
      </w:r>
      <w:r w:rsidRPr="00321B36">
        <w:rPr>
          <w:rFonts w:ascii="Times New Roman" w:hAnsi="Times New Roman" w:cs="Times New Roman"/>
          <w:b/>
          <w:bCs/>
          <w:iCs/>
          <w:sz w:val="28"/>
          <w:szCs w:val="28"/>
        </w:rPr>
        <w:tab/>
      </w:r>
      <w:r w:rsidRPr="00321B36">
        <w:rPr>
          <w:rFonts w:ascii="Times New Roman" w:hAnsi="Times New Roman" w:cs="Times New Roman"/>
          <w:b/>
          <w:bCs/>
          <w:iCs/>
          <w:sz w:val="28"/>
          <w:szCs w:val="28"/>
        </w:rPr>
        <w:tab/>
        <w:t xml:space="preserve">               </w:t>
      </w:r>
      <w:r w:rsidR="00321B36">
        <w:rPr>
          <w:rFonts w:ascii="Times New Roman" w:hAnsi="Times New Roman" w:cs="Times New Roman"/>
          <w:b/>
          <w:bCs/>
          <w:iCs/>
          <w:sz w:val="28"/>
          <w:szCs w:val="28"/>
        </w:rPr>
        <w:t>r</w:t>
      </w:r>
      <w:r w:rsidRPr="00321B36">
        <w:rPr>
          <w:rFonts w:ascii="Times New Roman" w:hAnsi="Times New Roman" w:cs="Times New Roman"/>
          <w:b/>
          <w:bCs/>
          <w:iCs/>
          <w:sz w:val="28"/>
          <w:szCs w:val="28"/>
        </w:rPr>
        <w:t xml:space="preserve">eferent Luchian Liliana </w:t>
      </w:r>
      <w:r w:rsidRPr="00321B36">
        <w:rPr>
          <w:rFonts w:ascii="Times New Roman" w:hAnsi="Times New Roman" w:cs="Times New Roman"/>
          <w:b/>
          <w:bCs/>
          <w:iCs/>
          <w:sz w:val="28"/>
          <w:szCs w:val="28"/>
        </w:rPr>
        <w:tab/>
      </w:r>
    </w:p>
    <w:p w:rsidR="008B0DEB" w:rsidRPr="00CE26E3" w:rsidRDefault="008B0DEB" w:rsidP="00ED74D0">
      <w:pPr>
        <w:spacing w:after="0" w:line="240" w:lineRule="auto"/>
        <w:ind w:firstLine="720"/>
        <w:jc w:val="both"/>
        <w:rPr>
          <w:rFonts w:ascii="Times New Roman" w:hAnsi="Times New Roman" w:cs="Times New Roman"/>
          <w:bCs/>
          <w:iCs/>
          <w:sz w:val="28"/>
          <w:szCs w:val="28"/>
        </w:rPr>
      </w:pPr>
    </w:p>
    <w:sectPr w:rsidR="008B0DEB" w:rsidRPr="00CE26E3" w:rsidSect="00ED74D0">
      <w:pgSz w:w="11907" w:h="16840" w:code="9"/>
      <w:pgMar w:top="900" w:right="1134" w:bottom="450"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OpenSymbol">
    <w:altName w:val="Courier New"/>
    <w:charset w:val="00"/>
    <w:family w:val="auto"/>
    <w:pitch w:val="variable"/>
    <w:sig w:usb0="00000003" w:usb1="1001ECEA"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name w:val="WWNum3"/>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1">
    <w:nsid w:val="00000007"/>
    <w:multiLevelType w:val="multilevel"/>
    <w:tmpl w:val="00000007"/>
    <w:name w:val="WWNum4"/>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2">
    <w:nsid w:val="00000008"/>
    <w:multiLevelType w:val="multilevel"/>
    <w:tmpl w:val="00000008"/>
    <w:name w:val="WWNum5"/>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3">
    <w:nsid w:val="00000009"/>
    <w:multiLevelType w:val="multilevel"/>
    <w:tmpl w:val="00000009"/>
    <w:name w:val="WWNum6"/>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4">
    <w:nsid w:val="0000000A"/>
    <w:multiLevelType w:val="multilevel"/>
    <w:tmpl w:val="0000000A"/>
    <w:name w:val="WWNum10"/>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5">
    <w:nsid w:val="0000000B"/>
    <w:multiLevelType w:val="multilevel"/>
    <w:tmpl w:val="0000000B"/>
    <w:name w:val="WWNum11"/>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6">
    <w:nsid w:val="0000000C"/>
    <w:multiLevelType w:val="hybridMultilevel"/>
    <w:tmpl w:val="41A7C4C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D"/>
    <w:multiLevelType w:val="hybridMultilevel"/>
    <w:tmpl w:val="6B68079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0E"/>
    <w:multiLevelType w:val="hybridMultilevel"/>
    <w:tmpl w:val="4E6AFB66"/>
    <w:lvl w:ilvl="0" w:tplc="FFFFFFFF">
      <w:start w:val="3"/>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9AB262C"/>
    <w:multiLevelType w:val="hybridMultilevel"/>
    <w:tmpl w:val="3DB8419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0A504781"/>
    <w:multiLevelType w:val="hybridMultilevel"/>
    <w:tmpl w:val="C5D6368C"/>
    <w:lvl w:ilvl="0" w:tplc="700E5F6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0D4329"/>
    <w:multiLevelType w:val="hybridMultilevel"/>
    <w:tmpl w:val="CA5CEA9A"/>
    <w:lvl w:ilvl="0" w:tplc="CAA00196">
      <w:start w:val="1"/>
      <w:numFmt w:val="decimal"/>
      <w:lvlText w:val="%1."/>
      <w:lvlJc w:val="left"/>
      <w:pPr>
        <w:ind w:left="643" w:hanging="360"/>
      </w:pPr>
      <w:rPr>
        <w:rFonts w:hint="default"/>
        <w:b w:val="0"/>
      </w:rPr>
    </w:lvl>
    <w:lvl w:ilvl="1" w:tplc="04180019" w:tentative="1">
      <w:start w:val="1"/>
      <w:numFmt w:val="lowerLetter"/>
      <w:lvlText w:val="%2."/>
      <w:lvlJc w:val="left"/>
      <w:pPr>
        <w:ind w:left="1363" w:hanging="360"/>
      </w:pPr>
    </w:lvl>
    <w:lvl w:ilvl="2" w:tplc="0418001B" w:tentative="1">
      <w:start w:val="1"/>
      <w:numFmt w:val="lowerRoman"/>
      <w:lvlText w:val="%3."/>
      <w:lvlJc w:val="right"/>
      <w:pPr>
        <w:ind w:left="2083" w:hanging="180"/>
      </w:pPr>
    </w:lvl>
    <w:lvl w:ilvl="3" w:tplc="0418000F" w:tentative="1">
      <w:start w:val="1"/>
      <w:numFmt w:val="decimal"/>
      <w:lvlText w:val="%4."/>
      <w:lvlJc w:val="left"/>
      <w:pPr>
        <w:ind w:left="2803" w:hanging="360"/>
      </w:pPr>
    </w:lvl>
    <w:lvl w:ilvl="4" w:tplc="04180019" w:tentative="1">
      <w:start w:val="1"/>
      <w:numFmt w:val="lowerLetter"/>
      <w:lvlText w:val="%5."/>
      <w:lvlJc w:val="left"/>
      <w:pPr>
        <w:ind w:left="3523" w:hanging="360"/>
      </w:pPr>
    </w:lvl>
    <w:lvl w:ilvl="5" w:tplc="0418001B" w:tentative="1">
      <w:start w:val="1"/>
      <w:numFmt w:val="lowerRoman"/>
      <w:lvlText w:val="%6."/>
      <w:lvlJc w:val="right"/>
      <w:pPr>
        <w:ind w:left="4243" w:hanging="180"/>
      </w:pPr>
    </w:lvl>
    <w:lvl w:ilvl="6" w:tplc="0418000F" w:tentative="1">
      <w:start w:val="1"/>
      <w:numFmt w:val="decimal"/>
      <w:lvlText w:val="%7."/>
      <w:lvlJc w:val="left"/>
      <w:pPr>
        <w:ind w:left="4963" w:hanging="360"/>
      </w:pPr>
    </w:lvl>
    <w:lvl w:ilvl="7" w:tplc="04180019" w:tentative="1">
      <w:start w:val="1"/>
      <w:numFmt w:val="lowerLetter"/>
      <w:lvlText w:val="%8."/>
      <w:lvlJc w:val="left"/>
      <w:pPr>
        <w:ind w:left="5683" w:hanging="360"/>
      </w:pPr>
    </w:lvl>
    <w:lvl w:ilvl="8" w:tplc="0418001B" w:tentative="1">
      <w:start w:val="1"/>
      <w:numFmt w:val="lowerRoman"/>
      <w:lvlText w:val="%9."/>
      <w:lvlJc w:val="right"/>
      <w:pPr>
        <w:ind w:left="6403" w:hanging="180"/>
      </w:pPr>
    </w:lvl>
  </w:abstractNum>
  <w:abstractNum w:abstractNumId="12">
    <w:nsid w:val="1C5F20EF"/>
    <w:multiLevelType w:val="hybridMultilevel"/>
    <w:tmpl w:val="5EDC7AB8"/>
    <w:lvl w:ilvl="0" w:tplc="04090019">
      <w:start w:val="1"/>
      <w:numFmt w:val="lowerLetter"/>
      <w:lvlText w:val="%1."/>
      <w:lvlJc w:val="left"/>
      <w:pPr>
        <w:ind w:left="720" w:hanging="360"/>
      </w:pPr>
    </w:lvl>
    <w:lvl w:ilvl="1" w:tplc="04090019">
      <w:start w:val="1"/>
      <w:numFmt w:val="lowerLetter"/>
      <w:lvlText w:val="%2."/>
      <w:lvlJc w:val="left"/>
      <w:pPr>
        <w:ind w:left="1919"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363BBF"/>
    <w:multiLevelType w:val="hybridMultilevel"/>
    <w:tmpl w:val="BAB8946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430B2C"/>
    <w:multiLevelType w:val="hybridMultilevel"/>
    <w:tmpl w:val="AD4233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9B4901"/>
    <w:multiLevelType w:val="hybridMultilevel"/>
    <w:tmpl w:val="3BBE7110"/>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nsid w:val="33934907"/>
    <w:multiLevelType w:val="hybridMultilevel"/>
    <w:tmpl w:val="89889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6D7DEA"/>
    <w:multiLevelType w:val="hybridMultilevel"/>
    <w:tmpl w:val="CAF0D5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DB0093"/>
    <w:multiLevelType w:val="hybridMultilevel"/>
    <w:tmpl w:val="9CE6A530"/>
    <w:lvl w:ilvl="0" w:tplc="2B7817C0">
      <w:numFmt w:val="bullet"/>
      <w:lvlText w:val="-"/>
      <w:lvlJc w:val="left"/>
      <w:pPr>
        <w:ind w:left="786" w:hanging="360"/>
      </w:pPr>
      <w:rPr>
        <w:rFonts w:ascii="Times New Roman" w:eastAsia="Calibri" w:hAnsi="Times New Roman" w:cs="Times New Roman" w:hint="default"/>
      </w:rPr>
    </w:lvl>
    <w:lvl w:ilvl="1" w:tplc="04180003" w:tentative="1">
      <w:start w:val="1"/>
      <w:numFmt w:val="bullet"/>
      <w:lvlText w:val="o"/>
      <w:lvlJc w:val="left"/>
      <w:pPr>
        <w:ind w:left="1506" w:hanging="360"/>
      </w:pPr>
      <w:rPr>
        <w:rFonts w:ascii="Courier New" w:hAnsi="Courier New" w:cs="Courier New" w:hint="default"/>
      </w:rPr>
    </w:lvl>
    <w:lvl w:ilvl="2" w:tplc="04180005" w:tentative="1">
      <w:start w:val="1"/>
      <w:numFmt w:val="bullet"/>
      <w:lvlText w:val=""/>
      <w:lvlJc w:val="left"/>
      <w:pPr>
        <w:ind w:left="2226" w:hanging="360"/>
      </w:pPr>
      <w:rPr>
        <w:rFonts w:ascii="Wingdings" w:hAnsi="Wingdings" w:hint="default"/>
      </w:rPr>
    </w:lvl>
    <w:lvl w:ilvl="3" w:tplc="04180001" w:tentative="1">
      <w:start w:val="1"/>
      <w:numFmt w:val="bullet"/>
      <w:lvlText w:val=""/>
      <w:lvlJc w:val="left"/>
      <w:pPr>
        <w:ind w:left="2946" w:hanging="360"/>
      </w:pPr>
      <w:rPr>
        <w:rFonts w:ascii="Symbol" w:hAnsi="Symbol" w:hint="default"/>
      </w:rPr>
    </w:lvl>
    <w:lvl w:ilvl="4" w:tplc="04180003" w:tentative="1">
      <w:start w:val="1"/>
      <w:numFmt w:val="bullet"/>
      <w:lvlText w:val="o"/>
      <w:lvlJc w:val="left"/>
      <w:pPr>
        <w:ind w:left="3666" w:hanging="360"/>
      </w:pPr>
      <w:rPr>
        <w:rFonts w:ascii="Courier New" w:hAnsi="Courier New" w:cs="Courier New" w:hint="default"/>
      </w:rPr>
    </w:lvl>
    <w:lvl w:ilvl="5" w:tplc="04180005" w:tentative="1">
      <w:start w:val="1"/>
      <w:numFmt w:val="bullet"/>
      <w:lvlText w:val=""/>
      <w:lvlJc w:val="left"/>
      <w:pPr>
        <w:ind w:left="4386" w:hanging="360"/>
      </w:pPr>
      <w:rPr>
        <w:rFonts w:ascii="Wingdings" w:hAnsi="Wingdings" w:hint="default"/>
      </w:rPr>
    </w:lvl>
    <w:lvl w:ilvl="6" w:tplc="04180001" w:tentative="1">
      <w:start w:val="1"/>
      <w:numFmt w:val="bullet"/>
      <w:lvlText w:val=""/>
      <w:lvlJc w:val="left"/>
      <w:pPr>
        <w:ind w:left="5106" w:hanging="360"/>
      </w:pPr>
      <w:rPr>
        <w:rFonts w:ascii="Symbol" w:hAnsi="Symbol" w:hint="default"/>
      </w:rPr>
    </w:lvl>
    <w:lvl w:ilvl="7" w:tplc="04180003" w:tentative="1">
      <w:start w:val="1"/>
      <w:numFmt w:val="bullet"/>
      <w:lvlText w:val="o"/>
      <w:lvlJc w:val="left"/>
      <w:pPr>
        <w:ind w:left="5826" w:hanging="360"/>
      </w:pPr>
      <w:rPr>
        <w:rFonts w:ascii="Courier New" w:hAnsi="Courier New" w:cs="Courier New" w:hint="default"/>
      </w:rPr>
    </w:lvl>
    <w:lvl w:ilvl="8" w:tplc="04180005" w:tentative="1">
      <w:start w:val="1"/>
      <w:numFmt w:val="bullet"/>
      <w:lvlText w:val=""/>
      <w:lvlJc w:val="left"/>
      <w:pPr>
        <w:ind w:left="6546" w:hanging="360"/>
      </w:pPr>
      <w:rPr>
        <w:rFonts w:ascii="Wingdings" w:hAnsi="Wingdings" w:hint="default"/>
      </w:rPr>
    </w:lvl>
  </w:abstractNum>
  <w:abstractNum w:abstractNumId="19">
    <w:nsid w:val="426A2D9C"/>
    <w:multiLevelType w:val="hybridMultilevel"/>
    <w:tmpl w:val="9FFAE43C"/>
    <w:lvl w:ilvl="0" w:tplc="916658CA">
      <w:start w:val="1"/>
      <w:numFmt w:val="upperRoman"/>
      <w:lvlText w:val="%1."/>
      <w:lvlJc w:val="left"/>
      <w:pPr>
        <w:ind w:left="1080" w:hanging="720"/>
      </w:pPr>
      <w:rPr>
        <w:rFonts w:cs="CIDFont+F2"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9009B4"/>
    <w:multiLevelType w:val="hybridMultilevel"/>
    <w:tmpl w:val="046859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31046BE"/>
    <w:multiLevelType w:val="hybridMultilevel"/>
    <w:tmpl w:val="B8E0D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9938FD"/>
    <w:multiLevelType w:val="hybridMultilevel"/>
    <w:tmpl w:val="D97E70F4"/>
    <w:lvl w:ilvl="0" w:tplc="91F29AFA">
      <w:start w:val="1"/>
      <w:numFmt w:val="decimal"/>
      <w:lvlText w:val="%1."/>
      <w:lvlJc w:val="left"/>
      <w:pPr>
        <w:ind w:left="660" w:hanging="360"/>
      </w:pPr>
      <w:rPr>
        <w:rFonts w:hint="default"/>
      </w:rPr>
    </w:lvl>
    <w:lvl w:ilvl="1" w:tplc="04180019" w:tentative="1">
      <w:start w:val="1"/>
      <w:numFmt w:val="lowerLetter"/>
      <w:lvlText w:val="%2."/>
      <w:lvlJc w:val="left"/>
      <w:pPr>
        <w:ind w:left="1380" w:hanging="360"/>
      </w:pPr>
    </w:lvl>
    <w:lvl w:ilvl="2" w:tplc="0418001B" w:tentative="1">
      <w:start w:val="1"/>
      <w:numFmt w:val="lowerRoman"/>
      <w:lvlText w:val="%3."/>
      <w:lvlJc w:val="right"/>
      <w:pPr>
        <w:ind w:left="2100" w:hanging="180"/>
      </w:pPr>
    </w:lvl>
    <w:lvl w:ilvl="3" w:tplc="0418000F" w:tentative="1">
      <w:start w:val="1"/>
      <w:numFmt w:val="decimal"/>
      <w:lvlText w:val="%4."/>
      <w:lvlJc w:val="left"/>
      <w:pPr>
        <w:ind w:left="2820" w:hanging="360"/>
      </w:pPr>
    </w:lvl>
    <w:lvl w:ilvl="4" w:tplc="04180019" w:tentative="1">
      <w:start w:val="1"/>
      <w:numFmt w:val="lowerLetter"/>
      <w:lvlText w:val="%5."/>
      <w:lvlJc w:val="left"/>
      <w:pPr>
        <w:ind w:left="3540" w:hanging="360"/>
      </w:pPr>
    </w:lvl>
    <w:lvl w:ilvl="5" w:tplc="0418001B" w:tentative="1">
      <w:start w:val="1"/>
      <w:numFmt w:val="lowerRoman"/>
      <w:lvlText w:val="%6."/>
      <w:lvlJc w:val="right"/>
      <w:pPr>
        <w:ind w:left="4260" w:hanging="180"/>
      </w:pPr>
    </w:lvl>
    <w:lvl w:ilvl="6" w:tplc="0418000F" w:tentative="1">
      <w:start w:val="1"/>
      <w:numFmt w:val="decimal"/>
      <w:lvlText w:val="%7."/>
      <w:lvlJc w:val="left"/>
      <w:pPr>
        <w:ind w:left="4980" w:hanging="360"/>
      </w:pPr>
    </w:lvl>
    <w:lvl w:ilvl="7" w:tplc="04180019" w:tentative="1">
      <w:start w:val="1"/>
      <w:numFmt w:val="lowerLetter"/>
      <w:lvlText w:val="%8."/>
      <w:lvlJc w:val="left"/>
      <w:pPr>
        <w:ind w:left="5700" w:hanging="360"/>
      </w:pPr>
    </w:lvl>
    <w:lvl w:ilvl="8" w:tplc="0418001B" w:tentative="1">
      <w:start w:val="1"/>
      <w:numFmt w:val="lowerRoman"/>
      <w:lvlText w:val="%9."/>
      <w:lvlJc w:val="right"/>
      <w:pPr>
        <w:ind w:left="6420" w:hanging="180"/>
      </w:pPr>
    </w:lvl>
  </w:abstractNum>
  <w:abstractNum w:abstractNumId="23">
    <w:nsid w:val="5FAE5C38"/>
    <w:multiLevelType w:val="hybridMultilevel"/>
    <w:tmpl w:val="872405A2"/>
    <w:lvl w:ilvl="0" w:tplc="04180017">
      <w:start w:val="1"/>
      <w:numFmt w:val="lowerLetter"/>
      <w:lvlText w:val="%1)"/>
      <w:lvlJc w:val="left"/>
      <w:pPr>
        <w:ind w:left="643"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nsid w:val="63266A5D"/>
    <w:multiLevelType w:val="hybridMultilevel"/>
    <w:tmpl w:val="9A4823E4"/>
    <w:lvl w:ilvl="0" w:tplc="A3D4888A">
      <w:start w:val="1"/>
      <w:numFmt w:val="lowerRoman"/>
      <w:lvlText w:val="(%1)"/>
      <w:lvlJc w:val="left"/>
      <w:pPr>
        <w:ind w:left="1755" w:hanging="103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03C03E6"/>
    <w:multiLevelType w:val="hybridMultilevel"/>
    <w:tmpl w:val="59CE95C0"/>
    <w:lvl w:ilvl="0" w:tplc="AB742A98">
      <w:start w:val="1"/>
      <w:numFmt w:val="upperLetter"/>
      <w:lvlText w:val="%1-"/>
      <w:lvlJc w:val="left"/>
      <w:pPr>
        <w:ind w:left="502"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7B89118C"/>
    <w:multiLevelType w:val="hybridMultilevel"/>
    <w:tmpl w:val="9C64589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19"/>
  </w:num>
  <w:num w:numId="4">
    <w:abstractNumId w:val="12"/>
  </w:num>
  <w:num w:numId="5">
    <w:abstractNumId w:val="22"/>
  </w:num>
  <w:num w:numId="6">
    <w:abstractNumId w:val="23"/>
  </w:num>
  <w:num w:numId="7">
    <w:abstractNumId w:val="11"/>
  </w:num>
  <w:num w:numId="8">
    <w:abstractNumId w:val="25"/>
  </w:num>
  <w:num w:numId="9">
    <w:abstractNumId w:val="9"/>
  </w:num>
  <w:num w:numId="10">
    <w:abstractNumId w:val="13"/>
  </w:num>
  <w:num w:numId="11">
    <w:abstractNumId w:val="26"/>
  </w:num>
  <w:num w:numId="12">
    <w:abstractNumId w:val="20"/>
  </w:num>
  <w:num w:numId="13">
    <w:abstractNumId w:val="24"/>
  </w:num>
  <w:num w:numId="14">
    <w:abstractNumId w:val="21"/>
  </w:num>
  <w:num w:numId="15">
    <w:abstractNumId w:val="16"/>
  </w:num>
  <w:num w:numId="16">
    <w:abstractNumId w:val="6"/>
  </w:num>
  <w:num w:numId="17">
    <w:abstractNumId w:val="7"/>
  </w:num>
  <w:num w:numId="18">
    <w:abstractNumId w:val="8"/>
  </w:num>
  <w:num w:numId="19">
    <w:abstractNumId w:val="0"/>
  </w:num>
  <w:num w:numId="20">
    <w:abstractNumId w:val="1"/>
  </w:num>
  <w:num w:numId="21">
    <w:abstractNumId w:val="2"/>
  </w:num>
  <w:num w:numId="22">
    <w:abstractNumId w:val="3"/>
  </w:num>
  <w:num w:numId="23">
    <w:abstractNumId w:val="4"/>
  </w:num>
  <w:num w:numId="24">
    <w:abstractNumId w:val="5"/>
  </w:num>
  <w:num w:numId="25">
    <w:abstractNumId w:val="17"/>
  </w:num>
  <w:num w:numId="26">
    <w:abstractNumId w:val="15"/>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8B6"/>
    <w:rsid w:val="000818B6"/>
    <w:rsid w:val="000A0129"/>
    <w:rsid w:val="000F0955"/>
    <w:rsid w:val="000F2AC8"/>
    <w:rsid w:val="00134B55"/>
    <w:rsid w:val="00170D2B"/>
    <w:rsid w:val="00192741"/>
    <w:rsid w:val="001D3B82"/>
    <w:rsid w:val="001E61D9"/>
    <w:rsid w:val="0026014F"/>
    <w:rsid w:val="00262F57"/>
    <w:rsid w:val="00321B36"/>
    <w:rsid w:val="00323493"/>
    <w:rsid w:val="003D1A4A"/>
    <w:rsid w:val="0044188F"/>
    <w:rsid w:val="004664BE"/>
    <w:rsid w:val="00470608"/>
    <w:rsid w:val="00555E5E"/>
    <w:rsid w:val="00561BAA"/>
    <w:rsid w:val="005758D3"/>
    <w:rsid w:val="00584F49"/>
    <w:rsid w:val="00594874"/>
    <w:rsid w:val="005A4225"/>
    <w:rsid w:val="00656767"/>
    <w:rsid w:val="006F20D5"/>
    <w:rsid w:val="00733984"/>
    <w:rsid w:val="00767D1D"/>
    <w:rsid w:val="007D6E02"/>
    <w:rsid w:val="008B0DEB"/>
    <w:rsid w:val="008F70D1"/>
    <w:rsid w:val="009B152E"/>
    <w:rsid w:val="00A736D7"/>
    <w:rsid w:val="00A814C5"/>
    <w:rsid w:val="00AD1138"/>
    <w:rsid w:val="00AE691C"/>
    <w:rsid w:val="00AE7529"/>
    <w:rsid w:val="00B41988"/>
    <w:rsid w:val="00BA24B7"/>
    <w:rsid w:val="00C92795"/>
    <w:rsid w:val="00D74062"/>
    <w:rsid w:val="00D915E1"/>
    <w:rsid w:val="00E13433"/>
    <w:rsid w:val="00E57D54"/>
    <w:rsid w:val="00E938F2"/>
    <w:rsid w:val="00ED74D0"/>
    <w:rsid w:val="00F4190A"/>
    <w:rsid w:val="00FF3D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lu2">
    <w:name w:val="heading 2"/>
    <w:basedOn w:val="Normal"/>
    <w:next w:val="Normal"/>
    <w:link w:val="Titlu2Caracter"/>
    <w:uiPriority w:val="9"/>
    <w:unhideWhenUsed/>
    <w:qFormat/>
    <w:rsid w:val="005758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lu4">
    <w:name w:val="heading 4"/>
    <w:basedOn w:val="Normal"/>
    <w:next w:val="Normal"/>
    <w:link w:val="Titlu4Caracter"/>
    <w:uiPriority w:val="9"/>
    <w:unhideWhenUsed/>
    <w:qFormat/>
    <w:rsid w:val="005758D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lu5">
    <w:name w:val="heading 5"/>
    <w:basedOn w:val="Normal"/>
    <w:next w:val="Normal"/>
    <w:link w:val="Titlu5Caracter"/>
    <w:uiPriority w:val="9"/>
    <w:semiHidden/>
    <w:unhideWhenUsed/>
    <w:qFormat/>
    <w:rsid w:val="009B152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GrilTabel">
    <w:name w:val="Table Grid"/>
    <w:basedOn w:val="TabelNormal"/>
    <w:uiPriority w:val="59"/>
    <w:rsid w:val="000818B6"/>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Umbriredeculoaredeschis-Accentuare3">
    <w:name w:val="Light Shading Accent 3"/>
    <w:basedOn w:val="TabelNormal"/>
    <w:uiPriority w:val="60"/>
    <w:rsid w:val="000818B6"/>
    <w:pPr>
      <w:spacing w:after="0" w:line="240" w:lineRule="auto"/>
    </w:pPr>
    <w:rPr>
      <w:rFonts w:eastAsiaTheme="minorHAnsi"/>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deculoaredeschis-Accentuare3">
    <w:name w:val="Light List Accent 3"/>
    <w:basedOn w:val="TabelNormal"/>
    <w:uiPriority w:val="61"/>
    <w:rsid w:val="000818B6"/>
    <w:pPr>
      <w:spacing w:after="0" w:line="240" w:lineRule="auto"/>
    </w:pPr>
    <w:rPr>
      <w:rFonts w:eastAsiaTheme="minorHAnsi"/>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deculoaredeschis-Accentuare2">
    <w:name w:val="Light List Accent 2"/>
    <w:basedOn w:val="TabelNormal"/>
    <w:uiPriority w:val="61"/>
    <w:rsid w:val="000818B6"/>
    <w:pPr>
      <w:spacing w:after="0" w:line="240" w:lineRule="auto"/>
    </w:pPr>
    <w:rPr>
      <w:rFonts w:eastAsiaTheme="minorHAnsi"/>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Umbriredeculoaredeschis-Accentuare6">
    <w:name w:val="Light Shading Accent 6"/>
    <w:basedOn w:val="TabelNormal"/>
    <w:uiPriority w:val="60"/>
    <w:rsid w:val="000818B6"/>
    <w:pPr>
      <w:spacing w:after="0" w:line="240" w:lineRule="auto"/>
    </w:pPr>
    <w:rPr>
      <w:rFonts w:eastAsiaTheme="minorHAnsi"/>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Umbrirecolorat-Accentuare2">
    <w:name w:val="Colorful Shading Accent 2"/>
    <w:basedOn w:val="TabelNormal"/>
    <w:uiPriority w:val="71"/>
    <w:rsid w:val="000818B6"/>
    <w:pPr>
      <w:spacing w:after="0" w:line="240" w:lineRule="auto"/>
    </w:pPr>
    <w:rPr>
      <w:rFonts w:eastAsiaTheme="minorHAnsi"/>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Umbriredeculoaredeschis-Accentuare5">
    <w:name w:val="Light Shading Accent 5"/>
    <w:basedOn w:val="TabelNormal"/>
    <w:uiPriority w:val="60"/>
    <w:rsid w:val="000818B6"/>
    <w:pPr>
      <w:spacing w:after="0" w:line="240" w:lineRule="auto"/>
    </w:pPr>
    <w:rPr>
      <w:rFonts w:eastAsiaTheme="minorHAnsi"/>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Titlu5Caracter">
    <w:name w:val="Titlu 5 Caracter"/>
    <w:basedOn w:val="Fontdeparagrafimplicit"/>
    <w:link w:val="Titlu5"/>
    <w:uiPriority w:val="9"/>
    <w:semiHidden/>
    <w:rsid w:val="009B152E"/>
    <w:rPr>
      <w:rFonts w:asciiTheme="majorHAnsi" w:eastAsiaTheme="majorEastAsia" w:hAnsiTheme="majorHAnsi" w:cstheme="majorBidi"/>
      <w:color w:val="243F60" w:themeColor="accent1" w:themeShade="7F"/>
    </w:rPr>
  </w:style>
  <w:style w:type="character" w:customStyle="1" w:styleId="Titlu2Caracter">
    <w:name w:val="Titlu 2 Caracter"/>
    <w:basedOn w:val="Fontdeparagrafimplicit"/>
    <w:link w:val="Titlu2"/>
    <w:uiPriority w:val="9"/>
    <w:rsid w:val="005758D3"/>
    <w:rPr>
      <w:rFonts w:asciiTheme="majorHAnsi" w:eastAsiaTheme="majorEastAsia" w:hAnsiTheme="majorHAnsi" w:cstheme="majorBidi"/>
      <w:b/>
      <w:bCs/>
      <w:color w:val="4F81BD" w:themeColor="accent1"/>
      <w:sz w:val="26"/>
      <w:szCs w:val="26"/>
    </w:rPr>
  </w:style>
  <w:style w:type="character" w:customStyle="1" w:styleId="Titlu4Caracter">
    <w:name w:val="Titlu 4 Caracter"/>
    <w:basedOn w:val="Fontdeparagrafimplicit"/>
    <w:link w:val="Titlu4"/>
    <w:uiPriority w:val="9"/>
    <w:rsid w:val="005758D3"/>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758D3"/>
    <w:pPr>
      <w:spacing w:before="100" w:beforeAutospacing="1" w:after="115" w:line="240" w:lineRule="auto"/>
    </w:pPr>
    <w:rPr>
      <w:rFonts w:ascii="Times New Roman" w:eastAsia="Times New Roman" w:hAnsi="Times New Roman" w:cs="Times New Roman"/>
      <w:sz w:val="24"/>
      <w:szCs w:val="24"/>
    </w:rPr>
  </w:style>
  <w:style w:type="paragraph" w:styleId="Listparagraf">
    <w:name w:val="List Paragraph"/>
    <w:basedOn w:val="Normal"/>
    <w:uiPriority w:val="34"/>
    <w:qFormat/>
    <w:rsid w:val="00ED74D0"/>
    <w:pPr>
      <w:ind w:left="720"/>
      <w:contextualSpacing/>
    </w:pPr>
  </w:style>
  <w:style w:type="paragraph" w:styleId="TextnBalon">
    <w:name w:val="Balloon Text"/>
    <w:basedOn w:val="Normal"/>
    <w:link w:val="TextnBalonCaracter"/>
    <w:uiPriority w:val="99"/>
    <w:semiHidden/>
    <w:unhideWhenUsed/>
    <w:rsid w:val="000A012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A012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lu2">
    <w:name w:val="heading 2"/>
    <w:basedOn w:val="Normal"/>
    <w:next w:val="Normal"/>
    <w:link w:val="Titlu2Caracter"/>
    <w:uiPriority w:val="9"/>
    <w:unhideWhenUsed/>
    <w:qFormat/>
    <w:rsid w:val="005758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lu4">
    <w:name w:val="heading 4"/>
    <w:basedOn w:val="Normal"/>
    <w:next w:val="Normal"/>
    <w:link w:val="Titlu4Caracter"/>
    <w:uiPriority w:val="9"/>
    <w:unhideWhenUsed/>
    <w:qFormat/>
    <w:rsid w:val="005758D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lu5">
    <w:name w:val="heading 5"/>
    <w:basedOn w:val="Normal"/>
    <w:next w:val="Normal"/>
    <w:link w:val="Titlu5Caracter"/>
    <w:uiPriority w:val="9"/>
    <w:semiHidden/>
    <w:unhideWhenUsed/>
    <w:qFormat/>
    <w:rsid w:val="009B152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GrilTabel">
    <w:name w:val="Table Grid"/>
    <w:basedOn w:val="TabelNormal"/>
    <w:uiPriority w:val="59"/>
    <w:rsid w:val="000818B6"/>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Umbriredeculoaredeschis-Accentuare3">
    <w:name w:val="Light Shading Accent 3"/>
    <w:basedOn w:val="TabelNormal"/>
    <w:uiPriority w:val="60"/>
    <w:rsid w:val="000818B6"/>
    <w:pPr>
      <w:spacing w:after="0" w:line="240" w:lineRule="auto"/>
    </w:pPr>
    <w:rPr>
      <w:rFonts w:eastAsiaTheme="minorHAnsi"/>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deculoaredeschis-Accentuare3">
    <w:name w:val="Light List Accent 3"/>
    <w:basedOn w:val="TabelNormal"/>
    <w:uiPriority w:val="61"/>
    <w:rsid w:val="000818B6"/>
    <w:pPr>
      <w:spacing w:after="0" w:line="240" w:lineRule="auto"/>
    </w:pPr>
    <w:rPr>
      <w:rFonts w:eastAsiaTheme="minorHAnsi"/>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deculoaredeschis-Accentuare2">
    <w:name w:val="Light List Accent 2"/>
    <w:basedOn w:val="TabelNormal"/>
    <w:uiPriority w:val="61"/>
    <w:rsid w:val="000818B6"/>
    <w:pPr>
      <w:spacing w:after="0" w:line="240" w:lineRule="auto"/>
    </w:pPr>
    <w:rPr>
      <w:rFonts w:eastAsiaTheme="minorHAnsi"/>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Umbriredeculoaredeschis-Accentuare6">
    <w:name w:val="Light Shading Accent 6"/>
    <w:basedOn w:val="TabelNormal"/>
    <w:uiPriority w:val="60"/>
    <w:rsid w:val="000818B6"/>
    <w:pPr>
      <w:spacing w:after="0" w:line="240" w:lineRule="auto"/>
    </w:pPr>
    <w:rPr>
      <w:rFonts w:eastAsiaTheme="minorHAnsi"/>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Umbrirecolorat-Accentuare2">
    <w:name w:val="Colorful Shading Accent 2"/>
    <w:basedOn w:val="TabelNormal"/>
    <w:uiPriority w:val="71"/>
    <w:rsid w:val="000818B6"/>
    <w:pPr>
      <w:spacing w:after="0" w:line="240" w:lineRule="auto"/>
    </w:pPr>
    <w:rPr>
      <w:rFonts w:eastAsiaTheme="minorHAnsi"/>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Umbriredeculoaredeschis-Accentuare5">
    <w:name w:val="Light Shading Accent 5"/>
    <w:basedOn w:val="TabelNormal"/>
    <w:uiPriority w:val="60"/>
    <w:rsid w:val="000818B6"/>
    <w:pPr>
      <w:spacing w:after="0" w:line="240" w:lineRule="auto"/>
    </w:pPr>
    <w:rPr>
      <w:rFonts w:eastAsiaTheme="minorHAnsi"/>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Titlu5Caracter">
    <w:name w:val="Titlu 5 Caracter"/>
    <w:basedOn w:val="Fontdeparagrafimplicit"/>
    <w:link w:val="Titlu5"/>
    <w:uiPriority w:val="9"/>
    <w:semiHidden/>
    <w:rsid w:val="009B152E"/>
    <w:rPr>
      <w:rFonts w:asciiTheme="majorHAnsi" w:eastAsiaTheme="majorEastAsia" w:hAnsiTheme="majorHAnsi" w:cstheme="majorBidi"/>
      <w:color w:val="243F60" w:themeColor="accent1" w:themeShade="7F"/>
    </w:rPr>
  </w:style>
  <w:style w:type="character" w:customStyle="1" w:styleId="Titlu2Caracter">
    <w:name w:val="Titlu 2 Caracter"/>
    <w:basedOn w:val="Fontdeparagrafimplicit"/>
    <w:link w:val="Titlu2"/>
    <w:uiPriority w:val="9"/>
    <w:rsid w:val="005758D3"/>
    <w:rPr>
      <w:rFonts w:asciiTheme="majorHAnsi" w:eastAsiaTheme="majorEastAsia" w:hAnsiTheme="majorHAnsi" w:cstheme="majorBidi"/>
      <w:b/>
      <w:bCs/>
      <w:color w:val="4F81BD" w:themeColor="accent1"/>
      <w:sz w:val="26"/>
      <w:szCs w:val="26"/>
    </w:rPr>
  </w:style>
  <w:style w:type="character" w:customStyle="1" w:styleId="Titlu4Caracter">
    <w:name w:val="Titlu 4 Caracter"/>
    <w:basedOn w:val="Fontdeparagrafimplicit"/>
    <w:link w:val="Titlu4"/>
    <w:uiPriority w:val="9"/>
    <w:rsid w:val="005758D3"/>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758D3"/>
    <w:pPr>
      <w:spacing w:before="100" w:beforeAutospacing="1" w:after="115" w:line="240" w:lineRule="auto"/>
    </w:pPr>
    <w:rPr>
      <w:rFonts w:ascii="Times New Roman" w:eastAsia="Times New Roman" w:hAnsi="Times New Roman" w:cs="Times New Roman"/>
      <w:sz w:val="24"/>
      <w:szCs w:val="24"/>
    </w:rPr>
  </w:style>
  <w:style w:type="paragraph" w:styleId="Listparagraf">
    <w:name w:val="List Paragraph"/>
    <w:basedOn w:val="Normal"/>
    <w:uiPriority w:val="34"/>
    <w:qFormat/>
    <w:rsid w:val="00ED74D0"/>
    <w:pPr>
      <w:ind w:left="720"/>
      <w:contextualSpacing/>
    </w:pPr>
  </w:style>
  <w:style w:type="paragraph" w:styleId="TextnBalon">
    <w:name w:val="Balloon Text"/>
    <w:basedOn w:val="Normal"/>
    <w:link w:val="TextnBalonCaracter"/>
    <w:uiPriority w:val="99"/>
    <w:semiHidden/>
    <w:unhideWhenUsed/>
    <w:rsid w:val="000A012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A012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375587">
      <w:bodyDiv w:val="1"/>
      <w:marLeft w:val="0"/>
      <w:marRight w:val="0"/>
      <w:marTop w:val="0"/>
      <w:marBottom w:val="0"/>
      <w:divBdr>
        <w:top w:val="none" w:sz="0" w:space="0" w:color="auto"/>
        <w:left w:val="none" w:sz="0" w:space="0" w:color="auto"/>
        <w:bottom w:val="none" w:sz="0" w:space="0" w:color="auto"/>
        <w:right w:val="none" w:sz="0" w:space="0" w:color="auto"/>
      </w:divBdr>
    </w:div>
    <w:div w:id="414909088">
      <w:bodyDiv w:val="1"/>
      <w:marLeft w:val="0"/>
      <w:marRight w:val="0"/>
      <w:marTop w:val="0"/>
      <w:marBottom w:val="0"/>
      <w:divBdr>
        <w:top w:val="none" w:sz="0" w:space="0" w:color="auto"/>
        <w:left w:val="none" w:sz="0" w:space="0" w:color="auto"/>
        <w:bottom w:val="none" w:sz="0" w:space="0" w:color="auto"/>
        <w:right w:val="none" w:sz="0" w:space="0" w:color="auto"/>
      </w:divBdr>
    </w:div>
    <w:div w:id="1786653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1</Pages>
  <Words>12064</Words>
  <Characters>69972</Characters>
  <Application>Microsoft Office Word</Application>
  <DocSecurity>0</DocSecurity>
  <Lines>583</Lines>
  <Paragraphs>163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Pmb PC101</dc:creator>
  <cp:lastModifiedBy>Ovidiu</cp:lastModifiedBy>
  <cp:revision>8</cp:revision>
  <cp:lastPrinted>2023-04-25T12:12:00Z</cp:lastPrinted>
  <dcterms:created xsi:type="dcterms:W3CDTF">2019-09-11T09:27:00Z</dcterms:created>
  <dcterms:modified xsi:type="dcterms:W3CDTF">2023-04-25T12:12:00Z</dcterms:modified>
</cp:coreProperties>
</file>