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656E89" w14:textId="3734F69C" w:rsidR="00651408" w:rsidRPr="00933EDA" w:rsidRDefault="00651408" w:rsidP="00124DEB">
      <w:pPr>
        <w:spacing w:before="0" w:after="0"/>
        <w:rPr>
          <w:rFonts w:ascii="Times New Roman" w:hAnsi="Times New Roman"/>
          <w:b/>
          <w:sz w:val="25"/>
          <w:szCs w:val="25"/>
        </w:rPr>
      </w:pPr>
      <w:r w:rsidRPr="00933EDA">
        <w:rPr>
          <w:rFonts w:ascii="Times New Roman" w:hAnsi="Times New Roman"/>
          <w:b/>
          <w:sz w:val="25"/>
          <w:szCs w:val="25"/>
        </w:rPr>
        <w:t>ROMANIA</w:t>
      </w:r>
    </w:p>
    <w:p w14:paraId="0CD0896E" w14:textId="546927A4" w:rsidR="00651408" w:rsidRPr="00933EDA" w:rsidRDefault="00651408" w:rsidP="00124DEB">
      <w:pPr>
        <w:spacing w:before="0" w:after="0"/>
        <w:rPr>
          <w:rFonts w:ascii="Times New Roman" w:hAnsi="Times New Roman"/>
          <w:b/>
          <w:sz w:val="25"/>
          <w:szCs w:val="25"/>
        </w:rPr>
      </w:pPr>
      <w:r w:rsidRPr="00933EDA">
        <w:rPr>
          <w:rFonts w:ascii="Times New Roman" w:hAnsi="Times New Roman"/>
          <w:b/>
          <w:sz w:val="25"/>
          <w:szCs w:val="25"/>
        </w:rPr>
        <w:t>JUDETUL VASLUI</w:t>
      </w:r>
    </w:p>
    <w:p w14:paraId="05E59A9D" w14:textId="072153D7" w:rsidR="00651408" w:rsidRPr="00933EDA" w:rsidRDefault="00651408" w:rsidP="00124DEB">
      <w:pPr>
        <w:spacing w:before="0" w:after="0"/>
        <w:rPr>
          <w:rFonts w:ascii="Times New Roman" w:hAnsi="Times New Roman"/>
          <w:b/>
          <w:sz w:val="25"/>
          <w:szCs w:val="25"/>
        </w:rPr>
      </w:pPr>
      <w:r w:rsidRPr="00933EDA">
        <w:rPr>
          <w:rFonts w:ascii="Times New Roman" w:hAnsi="Times New Roman"/>
          <w:b/>
          <w:sz w:val="25"/>
          <w:szCs w:val="25"/>
        </w:rPr>
        <w:t>COMUNA IVANESTI</w:t>
      </w:r>
    </w:p>
    <w:p w14:paraId="704DDCF7" w14:textId="7D775126" w:rsidR="00104320" w:rsidRPr="00933EDA" w:rsidRDefault="0002006F" w:rsidP="00104320">
      <w:pPr>
        <w:spacing w:before="0" w:after="0"/>
        <w:rPr>
          <w:rFonts w:ascii="Times New Roman" w:hAnsi="Times New Roman"/>
          <w:b/>
          <w:sz w:val="25"/>
          <w:szCs w:val="25"/>
        </w:rPr>
      </w:pPr>
      <w:r>
        <w:rPr>
          <w:rFonts w:ascii="Times New Roman" w:hAnsi="Times New Roman"/>
          <w:b/>
          <w:sz w:val="25"/>
          <w:szCs w:val="25"/>
        </w:rPr>
        <w:t>CONSILIUL LOCAL</w:t>
      </w:r>
    </w:p>
    <w:p w14:paraId="2F1779FF" w14:textId="53BA2005" w:rsidR="003D4BC9" w:rsidRPr="00933EDA" w:rsidRDefault="00785E66" w:rsidP="00724C92">
      <w:pPr>
        <w:jc w:val="center"/>
        <w:rPr>
          <w:rFonts w:ascii="Times New Roman" w:hAnsi="Times New Roman"/>
          <w:b/>
          <w:sz w:val="25"/>
          <w:szCs w:val="25"/>
        </w:rPr>
      </w:pPr>
      <w:r>
        <w:rPr>
          <w:rFonts w:ascii="Times New Roman" w:hAnsi="Times New Roman"/>
          <w:b/>
          <w:sz w:val="25"/>
          <w:szCs w:val="25"/>
        </w:rPr>
        <w:t>HOTĂRÂ</w:t>
      </w:r>
      <w:bookmarkStart w:id="0" w:name="_GoBack"/>
      <w:bookmarkEnd w:id="0"/>
      <w:r w:rsidR="00104320" w:rsidRPr="00933EDA">
        <w:rPr>
          <w:rFonts w:ascii="Times New Roman" w:hAnsi="Times New Roman"/>
          <w:b/>
          <w:sz w:val="25"/>
          <w:szCs w:val="25"/>
        </w:rPr>
        <w:t>RE</w:t>
      </w:r>
      <w:r w:rsidR="0002006F">
        <w:rPr>
          <w:rFonts w:ascii="Times New Roman" w:hAnsi="Times New Roman"/>
          <w:b/>
          <w:sz w:val="25"/>
          <w:szCs w:val="25"/>
        </w:rPr>
        <w:t>A Nr.  47  / 2024</w:t>
      </w:r>
    </w:p>
    <w:p w14:paraId="0BC2AAE1" w14:textId="5EBC3A4F" w:rsidR="00651408" w:rsidRPr="00933EDA" w:rsidRDefault="00370B61" w:rsidP="00104320">
      <w:pPr>
        <w:rPr>
          <w:rFonts w:ascii="Times New Roman" w:hAnsi="Times New Roman"/>
          <w:b/>
          <w:i/>
          <w:iCs/>
          <w:sz w:val="25"/>
          <w:szCs w:val="25"/>
        </w:rPr>
      </w:pPr>
      <w:bookmarkStart w:id="1" w:name="_Hlk94100644"/>
      <w:r w:rsidRPr="00933EDA">
        <w:rPr>
          <w:rFonts w:ascii="Times New Roman" w:hAnsi="Times New Roman"/>
          <w:b/>
          <w:i/>
          <w:iCs/>
          <w:sz w:val="25"/>
          <w:szCs w:val="25"/>
        </w:rPr>
        <w:t xml:space="preserve">privind </w:t>
      </w:r>
      <w:bookmarkStart w:id="2" w:name="_Hlk94100513"/>
      <w:r w:rsidR="00E61552" w:rsidRPr="00933EDA">
        <w:rPr>
          <w:rFonts w:ascii="Times New Roman" w:hAnsi="Times New Roman"/>
          <w:b/>
          <w:i/>
          <w:iCs/>
          <w:sz w:val="25"/>
          <w:szCs w:val="25"/>
        </w:rPr>
        <w:t xml:space="preserve">aprobarea situației sumelor solicitate POR 2014 </w:t>
      </w:r>
      <w:r w:rsidR="00933EDA" w:rsidRPr="00933EDA">
        <w:rPr>
          <w:rFonts w:ascii="Times New Roman" w:hAnsi="Times New Roman"/>
          <w:b/>
          <w:i/>
          <w:iCs/>
          <w:sz w:val="25"/>
          <w:szCs w:val="25"/>
        </w:rPr>
        <w:t>–</w:t>
      </w:r>
      <w:r w:rsidR="00E61552" w:rsidRPr="00933EDA">
        <w:rPr>
          <w:rFonts w:ascii="Times New Roman" w:hAnsi="Times New Roman"/>
          <w:b/>
          <w:i/>
          <w:iCs/>
          <w:sz w:val="25"/>
          <w:szCs w:val="25"/>
        </w:rPr>
        <w:t xml:space="preserve"> 2020</w:t>
      </w:r>
      <w:r w:rsidR="00933EDA" w:rsidRPr="00933EDA">
        <w:rPr>
          <w:rFonts w:ascii="Times New Roman" w:hAnsi="Times New Roman"/>
          <w:b/>
          <w:i/>
          <w:iCs/>
          <w:sz w:val="25"/>
          <w:szCs w:val="25"/>
        </w:rPr>
        <w:t xml:space="preserve"> </w:t>
      </w:r>
      <w:r w:rsidR="00E61552" w:rsidRPr="00933EDA">
        <w:rPr>
          <w:rFonts w:ascii="Times New Roman" w:hAnsi="Times New Roman"/>
          <w:b/>
          <w:i/>
          <w:iCs/>
          <w:sz w:val="25"/>
          <w:szCs w:val="25"/>
        </w:rPr>
        <w:t>și sold rămas PR Nord – Est 2021 – 2027</w:t>
      </w:r>
      <w:bookmarkStart w:id="3" w:name="_Hlk94102676"/>
      <w:bookmarkEnd w:id="2"/>
      <w:r w:rsidR="00104320" w:rsidRPr="00933EDA">
        <w:rPr>
          <w:rFonts w:ascii="Times New Roman" w:hAnsi="Times New Roman"/>
          <w:b/>
          <w:i/>
          <w:iCs/>
          <w:sz w:val="25"/>
          <w:szCs w:val="25"/>
        </w:rPr>
        <w:t xml:space="preserve"> </w:t>
      </w:r>
      <w:r w:rsidR="00933EDA" w:rsidRPr="00933EDA">
        <w:rPr>
          <w:rFonts w:ascii="Times New Roman" w:hAnsi="Times New Roman"/>
          <w:b/>
          <w:iCs/>
          <w:sz w:val="25"/>
          <w:szCs w:val="25"/>
        </w:rPr>
        <w:t>pentru</w:t>
      </w:r>
      <w:r w:rsidR="00933EDA" w:rsidRPr="00933EDA">
        <w:rPr>
          <w:rFonts w:ascii="Times New Roman" w:hAnsi="Times New Roman"/>
          <w:b/>
          <w:i/>
          <w:iCs/>
          <w:sz w:val="25"/>
          <w:szCs w:val="25"/>
        </w:rPr>
        <w:t xml:space="preserve"> </w:t>
      </w:r>
      <w:r w:rsidRPr="00933EDA">
        <w:rPr>
          <w:rFonts w:ascii="Times New Roman" w:hAnsi="Times New Roman"/>
          <w:b/>
          <w:sz w:val="25"/>
          <w:szCs w:val="25"/>
        </w:rPr>
        <w:t xml:space="preserve">PROIECT:  cod SMIS </w:t>
      </w:r>
      <w:r w:rsidR="00E61552" w:rsidRPr="00933EDA">
        <w:rPr>
          <w:rFonts w:ascii="Times New Roman" w:hAnsi="Times New Roman"/>
          <w:b/>
          <w:sz w:val="25"/>
          <w:szCs w:val="25"/>
        </w:rPr>
        <w:t>328015</w:t>
      </w:r>
      <w:r w:rsidRPr="00933EDA">
        <w:rPr>
          <w:rFonts w:ascii="Times New Roman" w:hAnsi="Times New Roman"/>
          <w:b/>
          <w:sz w:val="25"/>
          <w:szCs w:val="25"/>
        </w:rPr>
        <w:t>- Învățământ obligatoriu de calitate prin construire școală și teren</w:t>
      </w:r>
      <w:r w:rsidR="00890CCC" w:rsidRPr="00933EDA">
        <w:rPr>
          <w:rFonts w:ascii="Times New Roman" w:hAnsi="Times New Roman"/>
          <w:b/>
          <w:sz w:val="25"/>
          <w:szCs w:val="25"/>
        </w:rPr>
        <w:t xml:space="preserve"> </w:t>
      </w:r>
      <w:r w:rsidRPr="00933EDA">
        <w:rPr>
          <w:rFonts w:ascii="Times New Roman" w:hAnsi="Times New Roman"/>
          <w:b/>
          <w:sz w:val="25"/>
          <w:szCs w:val="25"/>
        </w:rPr>
        <w:t xml:space="preserve">multifuncțional în sat Ivănești, comuna Ivănești, județul Vaslui </w:t>
      </w:r>
      <w:r w:rsidR="00F1443B" w:rsidRPr="00933EDA">
        <w:rPr>
          <w:rFonts w:ascii="Times New Roman" w:hAnsi="Times New Roman"/>
          <w:b/>
          <w:sz w:val="25"/>
          <w:szCs w:val="25"/>
        </w:rPr>
        <w:t>–</w:t>
      </w:r>
      <w:r w:rsidRPr="00933EDA">
        <w:rPr>
          <w:rFonts w:ascii="Times New Roman" w:hAnsi="Times New Roman"/>
          <w:b/>
          <w:sz w:val="25"/>
          <w:szCs w:val="25"/>
        </w:rPr>
        <w:t xml:space="preserve"> </w:t>
      </w:r>
      <w:r w:rsidR="00F1443B" w:rsidRPr="00933EDA">
        <w:rPr>
          <w:rFonts w:ascii="Times New Roman" w:hAnsi="Times New Roman"/>
          <w:b/>
          <w:sz w:val="25"/>
          <w:szCs w:val="25"/>
        </w:rPr>
        <w:t xml:space="preserve">Prioritatea P6. Nord-Est – O regiune educată </w:t>
      </w:r>
      <w:bookmarkEnd w:id="3"/>
      <w:r w:rsidR="00104320" w:rsidRPr="00933EDA">
        <w:rPr>
          <w:rFonts w:ascii="Times New Roman" w:hAnsi="Times New Roman"/>
          <w:b/>
          <w:i/>
          <w:iCs/>
          <w:sz w:val="25"/>
          <w:szCs w:val="25"/>
        </w:rPr>
        <w:t xml:space="preserve"> </w:t>
      </w:r>
      <w:r w:rsidRPr="00933EDA">
        <w:rPr>
          <w:rFonts w:ascii="Times New Roman" w:hAnsi="Times New Roman"/>
          <w:b/>
          <w:sz w:val="25"/>
          <w:szCs w:val="25"/>
        </w:rPr>
        <w:t>Obiectiv specific</w:t>
      </w:r>
      <w:bookmarkEnd w:id="1"/>
      <w:r w:rsidR="00104320" w:rsidRPr="00933EDA">
        <w:rPr>
          <w:rFonts w:ascii="Times New Roman" w:hAnsi="Times New Roman"/>
          <w:b/>
          <w:sz w:val="25"/>
          <w:szCs w:val="25"/>
        </w:rPr>
        <w:t>:</w:t>
      </w:r>
      <w:r w:rsidR="00E61552" w:rsidRPr="00933EDA">
        <w:rPr>
          <w:rFonts w:ascii="Times New Roman" w:hAnsi="Times New Roman"/>
          <w:b/>
          <w:sz w:val="25"/>
          <w:szCs w:val="25"/>
        </w:rPr>
        <w:t>RSO4.2 Îmbunătățirea accesului egal la servicii de calitate și incluzive în educație, formare și învățarea pe tot parcursul vieții prin dezvoltarea infrastructurii accesibile, inclusiv prin promovarea rezilienței pentru educația și formarea la distanță și online</w:t>
      </w:r>
    </w:p>
    <w:p w14:paraId="01F77A64" w14:textId="675FAA63" w:rsidR="00890CCC" w:rsidRPr="00933EDA" w:rsidRDefault="00651408" w:rsidP="003D4BC9">
      <w:pPr>
        <w:pStyle w:val="Frspaiere"/>
        <w:jc w:val="both"/>
        <w:rPr>
          <w:rFonts w:ascii="Times New Roman" w:hAnsi="Times New Roman"/>
          <w:b/>
          <w:bCs/>
          <w:i/>
          <w:iCs/>
          <w:sz w:val="25"/>
          <w:szCs w:val="25"/>
        </w:rPr>
      </w:pPr>
      <w:r w:rsidRPr="00933EDA">
        <w:rPr>
          <w:rFonts w:ascii="Times New Roman" w:hAnsi="Times New Roman"/>
          <w:sz w:val="25"/>
          <w:szCs w:val="25"/>
        </w:rPr>
        <w:tab/>
      </w:r>
      <w:r w:rsidRPr="00933EDA">
        <w:rPr>
          <w:rFonts w:ascii="Times New Roman" w:hAnsi="Times New Roman"/>
          <w:b/>
          <w:sz w:val="25"/>
          <w:szCs w:val="25"/>
        </w:rPr>
        <w:t>Av</w:t>
      </w:r>
      <w:r w:rsidR="00D3698F" w:rsidRPr="00933EDA">
        <w:rPr>
          <w:rFonts w:ascii="Times New Roman" w:hAnsi="Times New Roman"/>
          <w:b/>
          <w:sz w:val="25"/>
          <w:szCs w:val="25"/>
        </w:rPr>
        <w:t>â</w:t>
      </w:r>
      <w:r w:rsidRPr="00933EDA">
        <w:rPr>
          <w:rFonts w:ascii="Times New Roman" w:hAnsi="Times New Roman"/>
          <w:b/>
          <w:sz w:val="25"/>
          <w:szCs w:val="25"/>
        </w:rPr>
        <w:t xml:space="preserve">nd </w:t>
      </w:r>
      <w:r w:rsidR="00D3698F" w:rsidRPr="00933EDA">
        <w:rPr>
          <w:rFonts w:ascii="Times New Roman" w:hAnsi="Times New Roman"/>
          <w:b/>
          <w:sz w:val="25"/>
          <w:szCs w:val="25"/>
        </w:rPr>
        <w:t>î</w:t>
      </w:r>
      <w:r w:rsidRPr="00933EDA">
        <w:rPr>
          <w:rFonts w:ascii="Times New Roman" w:hAnsi="Times New Roman"/>
          <w:b/>
          <w:sz w:val="25"/>
          <w:szCs w:val="25"/>
        </w:rPr>
        <w:t>n vedere</w:t>
      </w:r>
      <w:r w:rsidRPr="00933EDA">
        <w:rPr>
          <w:rFonts w:ascii="Times New Roman" w:hAnsi="Times New Roman"/>
          <w:sz w:val="25"/>
          <w:szCs w:val="25"/>
        </w:rPr>
        <w:t xml:space="preserve"> referatul de aprobare al primarului comunei Iv</w:t>
      </w:r>
      <w:r w:rsidR="00D3698F" w:rsidRPr="00933EDA">
        <w:rPr>
          <w:rFonts w:ascii="Times New Roman" w:hAnsi="Times New Roman"/>
          <w:sz w:val="25"/>
          <w:szCs w:val="25"/>
        </w:rPr>
        <w:t>ă</w:t>
      </w:r>
      <w:r w:rsidRPr="00933EDA">
        <w:rPr>
          <w:rFonts w:ascii="Times New Roman" w:hAnsi="Times New Roman"/>
          <w:sz w:val="25"/>
          <w:szCs w:val="25"/>
        </w:rPr>
        <w:t>ne</w:t>
      </w:r>
      <w:r w:rsidR="00D3698F" w:rsidRPr="00933EDA">
        <w:rPr>
          <w:rFonts w:ascii="Times New Roman" w:hAnsi="Times New Roman"/>
          <w:sz w:val="25"/>
          <w:szCs w:val="25"/>
        </w:rPr>
        <w:t>ș</w:t>
      </w:r>
      <w:r w:rsidRPr="00933EDA">
        <w:rPr>
          <w:rFonts w:ascii="Times New Roman" w:hAnsi="Times New Roman"/>
          <w:sz w:val="25"/>
          <w:szCs w:val="25"/>
        </w:rPr>
        <w:t>ti din care rezult</w:t>
      </w:r>
      <w:r w:rsidR="00D3698F" w:rsidRPr="00933EDA">
        <w:rPr>
          <w:rFonts w:ascii="Times New Roman" w:hAnsi="Times New Roman"/>
          <w:sz w:val="25"/>
          <w:szCs w:val="25"/>
        </w:rPr>
        <w:t xml:space="preserve">ă </w:t>
      </w:r>
      <w:r w:rsidRPr="00933EDA">
        <w:rPr>
          <w:rFonts w:ascii="Times New Roman" w:hAnsi="Times New Roman"/>
          <w:sz w:val="25"/>
          <w:szCs w:val="25"/>
        </w:rPr>
        <w:t xml:space="preserve">necesitatea </w:t>
      </w:r>
      <w:r w:rsidR="00D3698F" w:rsidRPr="00933EDA">
        <w:rPr>
          <w:rFonts w:ascii="Times New Roman" w:hAnsi="Times New Roman"/>
          <w:sz w:val="25"/>
          <w:szCs w:val="25"/>
        </w:rPr>
        <w:t>ș</w:t>
      </w:r>
      <w:r w:rsidRPr="00933EDA">
        <w:rPr>
          <w:rFonts w:ascii="Times New Roman" w:hAnsi="Times New Roman"/>
          <w:sz w:val="25"/>
          <w:szCs w:val="25"/>
        </w:rPr>
        <w:t>i oportunitatea adopt</w:t>
      </w:r>
      <w:r w:rsidR="00D3698F" w:rsidRPr="00933EDA">
        <w:rPr>
          <w:rFonts w:ascii="Times New Roman" w:hAnsi="Times New Roman"/>
          <w:sz w:val="25"/>
          <w:szCs w:val="25"/>
        </w:rPr>
        <w:t>ă</w:t>
      </w:r>
      <w:r w:rsidRPr="00933EDA">
        <w:rPr>
          <w:rFonts w:ascii="Times New Roman" w:hAnsi="Times New Roman"/>
          <w:sz w:val="25"/>
          <w:szCs w:val="25"/>
        </w:rPr>
        <w:t>rii unei hot</w:t>
      </w:r>
      <w:r w:rsidR="00D3698F" w:rsidRPr="00933EDA">
        <w:rPr>
          <w:rFonts w:ascii="Times New Roman" w:hAnsi="Times New Roman"/>
          <w:sz w:val="25"/>
          <w:szCs w:val="25"/>
        </w:rPr>
        <w:t>ă</w:t>
      </w:r>
      <w:r w:rsidRPr="00933EDA">
        <w:rPr>
          <w:rFonts w:ascii="Times New Roman" w:hAnsi="Times New Roman"/>
          <w:sz w:val="25"/>
          <w:szCs w:val="25"/>
        </w:rPr>
        <w:t>r</w:t>
      </w:r>
      <w:r w:rsidR="00D3698F" w:rsidRPr="00933EDA">
        <w:rPr>
          <w:rFonts w:ascii="Times New Roman" w:hAnsi="Times New Roman"/>
          <w:sz w:val="25"/>
          <w:szCs w:val="25"/>
        </w:rPr>
        <w:t>â</w:t>
      </w:r>
      <w:r w:rsidRPr="00933EDA">
        <w:rPr>
          <w:rFonts w:ascii="Times New Roman" w:hAnsi="Times New Roman"/>
          <w:sz w:val="25"/>
          <w:szCs w:val="25"/>
        </w:rPr>
        <w:t xml:space="preserve">ri </w:t>
      </w:r>
      <w:proofErr w:type="spellStart"/>
      <w:r w:rsidR="00BA60F4" w:rsidRPr="00933EDA">
        <w:rPr>
          <w:rFonts w:ascii="Times New Roman" w:hAnsi="Times New Roman"/>
          <w:bCs/>
          <w:sz w:val="25"/>
          <w:szCs w:val="25"/>
          <w:lang w:val="en-IE"/>
        </w:rPr>
        <w:t>privind</w:t>
      </w:r>
      <w:proofErr w:type="spellEnd"/>
      <w:r w:rsidR="00BA60F4" w:rsidRPr="00933EDA">
        <w:rPr>
          <w:rFonts w:ascii="Times New Roman" w:hAnsi="Times New Roman"/>
          <w:bCs/>
          <w:sz w:val="25"/>
          <w:szCs w:val="25"/>
          <w:lang w:val="en-IE"/>
        </w:rPr>
        <w:t xml:space="preserve"> </w:t>
      </w:r>
      <w:r w:rsidR="00E61552" w:rsidRPr="00933EDA">
        <w:rPr>
          <w:rFonts w:ascii="Times New Roman" w:hAnsi="Times New Roman"/>
          <w:i/>
          <w:iCs/>
          <w:sz w:val="25"/>
          <w:szCs w:val="25"/>
        </w:rPr>
        <w:t>privind aprobarea situației sumelor solicitate POR 2014 – 2020 și sold rămas PR Nord – Est 2021 – 2027</w:t>
      </w:r>
      <w:r w:rsidR="00E61552" w:rsidRPr="00933EDA">
        <w:rPr>
          <w:rFonts w:ascii="Times New Roman" w:hAnsi="Times New Roman"/>
          <w:b/>
          <w:bCs/>
          <w:i/>
          <w:iCs/>
          <w:sz w:val="25"/>
          <w:szCs w:val="25"/>
        </w:rPr>
        <w:t xml:space="preserve"> </w:t>
      </w:r>
      <w:r w:rsidR="00143EAE" w:rsidRPr="00933EDA">
        <w:rPr>
          <w:rFonts w:ascii="Times New Roman" w:hAnsi="Times New Roman"/>
          <w:sz w:val="25"/>
          <w:szCs w:val="25"/>
        </w:rPr>
        <w:t xml:space="preserve">pentru obiectivul de investiție </w:t>
      </w:r>
      <w:r w:rsidR="002F52DB" w:rsidRPr="00933EDA">
        <w:rPr>
          <w:rFonts w:ascii="Times New Roman" w:hAnsi="Times New Roman"/>
          <w:sz w:val="25"/>
          <w:szCs w:val="25"/>
        </w:rPr>
        <w:t>aferent</w:t>
      </w:r>
      <w:r w:rsidRPr="00933EDA">
        <w:rPr>
          <w:rFonts w:ascii="Times New Roman" w:hAnsi="Times New Roman"/>
          <w:sz w:val="25"/>
          <w:szCs w:val="25"/>
        </w:rPr>
        <w:t xml:space="preserve"> Proiectului  cod SMIS </w:t>
      </w:r>
      <w:r w:rsidR="00E61552" w:rsidRPr="00933EDA">
        <w:rPr>
          <w:rFonts w:ascii="Times New Roman" w:hAnsi="Times New Roman"/>
          <w:b/>
          <w:sz w:val="25"/>
          <w:szCs w:val="25"/>
        </w:rPr>
        <w:t>328015</w:t>
      </w:r>
      <w:r w:rsidRPr="00933EDA">
        <w:rPr>
          <w:rFonts w:ascii="Times New Roman" w:hAnsi="Times New Roman"/>
          <w:sz w:val="25"/>
          <w:szCs w:val="25"/>
        </w:rPr>
        <w:t>- Învățământ obligatoriu de calitate prin construire școală și teren multifuncțional în sat Ivănești, comuna Ivănești, județul Vaslui</w:t>
      </w:r>
      <w:r w:rsidR="003D4BC9" w:rsidRPr="00933EDA">
        <w:rPr>
          <w:rFonts w:ascii="Times New Roman" w:hAnsi="Times New Roman"/>
          <w:sz w:val="25"/>
          <w:szCs w:val="25"/>
        </w:rPr>
        <w:t xml:space="preserve"> </w:t>
      </w:r>
      <w:r w:rsidR="00F1443B" w:rsidRPr="00933EDA">
        <w:rPr>
          <w:rFonts w:ascii="Times New Roman" w:hAnsi="Times New Roman"/>
          <w:sz w:val="25"/>
          <w:szCs w:val="25"/>
        </w:rPr>
        <w:t xml:space="preserve">Prioritatea P6. Nord-Est – O regiune educată,  </w:t>
      </w:r>
      <w:r w:rsidRPr="00933EDA">
        <w:rPr>
          <w:rFonts w:ascii="Times New Roman" w:hAnsi="Times New Roman"/>
          <w:sz w:val="25"/>
          <w:szCs w:val="25"/>
        </w:rPr>
        <w:t xml:space="preserve"> Obiectiv specific </w:t>
      </w:r>
      <w:r w:rsidR="00F1443B" w:rsidRPr="00933EDA">
        <w:rPr>
          <w:rFonts w:ascii="Times New Roman" w:hAnsi="Times New Roman"/>
          <w:bCs/>
          <w:sz w:val="25"/>
          <w:szCs w:val="25"/>
        </w:rPr>
        <w:t>RSO4.2 Îmbunătățirea accesului egal la servicii de calitate și incluzive în educație, formare și învățarea pe tot parcursul vieții prin dezvoltarea infrastructurii accesibile, inclusiv prin promovarea rezilienței pentru educația și formarea la distanță și online</w:t>
      </w:r>
      <w:r w:rsidRPr="00933EDA">
        <w:rPr>
          <w:rFonts w:ascii="Times New Roman" w:hAnsi="Times New Roman"/>
          <w:sz w:val="25"/>
          <w:szCs w:val="25"/>
        </w:rPr>
        <w:t>,</w:t>
      </w:r>
      <w:r w:rsidR="00BA60F4" w:rsidRPr="00933EDA">
        <w:rPr>
          <w:rFonts w:ascii="Times New Roman" w:hAnsi="Times New Roman"/>
          <w:sz w:val="25"/>
          <w:szCs w:val="25"/>
        </w:rPr>
        <w:t xml:space="preserve"> </w:t>
      </w:r>
      <w:r w:rsidRPr="00933EDA">
        <w:rPr>
          <w:rFonts w:ascii="Times New Roman" w:hAnsi="Times New Roman"/>
          <w:sz w:val="25"/>
          <w:szCs w:val="25"/>
        </w:rPr>
        <w:t xml:space="preserve"> </w:t>
      </w:r>
      <w:r w:rsidR="00BA60F4" w:rsidRPr="00933EDA">
        <w:rPr>
          <w:rFonts w:ascii="Times New Roman" w:hAnsi="Times New Roman"/>
          <w:sz w:val="25"/>
          <w:szCs w:val="25"/>
        </w:rPr>
        <w:t>în cadrul Programului Regional Nord-Est 2021-2027</w:t>
      </w:r>
      <w:r w:rsidR="00BA60F4" w:rsidRPr="00933EDA">
        <w:rPr>
          <w:rFonts w:ascii="Times New Roman" w:hAnsi="Times New Roman"/>
          <w:sz w:val="25"/>
          <w:szCs w:val="25"/>
          <w:lang w:val="en-GB"/>
        </w:rPr>
        <w:t>,</w:t>
      </w:r>
      <w:r w:rsidR="00BA60F4" w:rsidRPr="00933EDA">
        <w:rPr>
          <w:rFonts w:ascii="Times New Roman" w:hAnsi="Times New Roman"/>
          <w:sz w:val="25"/>
          <w:szCs w:val="25"/>
        </w:rPr>
        <w:t xml:space="preserve"> </w:t>
      </w:r>
      <w:r w:rsidRPr="00933EDA">
        <w:rPr>
          <w:rFonts w:ascii="Times New Roman" w:hAnsi="Times New Roman"/>
          <w:sz w:val="25"/>
          <w:szCs w:val="25"/>
        </w:rPr>
        <w:t xml:space="preserve">raportul compartimentului de specialitate </w:t>
      </w:r>
      <w:r w:rsidR="00143EAE" w:rsidRPr="00933EDA">
        <w:rPr>
          <w:rFonts w:ascii="Times New Roman" w:hAnsi="Times New Roman"/>
          <w:sz w:val="25"/>
          <w:szCs w:val="25"/>
        </w:rPr>
        <w:t>ș</w:t>
      </w:r>
      <w:r w:rsidRPr="00933EDA">
        <w:rPr>
          <w:rFonts w:ascii="Times New Roman" w:hAnsi="Times New Roman"/>
          <w:sz w:val="25"/>
          <w:szCs w:val="25"/>
        </w:rPr>
        <w:t>i raportul comisiei consiliului local;</w:t>
      </w:r>
    </w:p>
    <w:p w14:paraId="542C2497" w14:textId="77777777" w:rsidR="00933EDA" w:rsidRDefault="00F96DA3" w:rsidP="00104320">
      <w:pPr>
        <w:pStyle w:val="Frspaiere"/>
        <w:ind w:firstLine="708"/>
        <w:rPr>
          <w:rFonts w:ascii="Times New Roman" w:hAnsi="Times New Roman"/>
          <w:b/>
          <w:sz w:val="25"/>
          <w:szCs w:val="25"/>
          <w:lang w:val="it-IT"/>
        </w:rPr>
      </w:pPr>
      <w:r w:rsidRPr="00933EDA">
        <w:rPr>
          <w:rFonts w:ascii="Times New Roman" w:hAnsi="Times New Roman"/>
          <w:b/>
          <w:sz w:val="25"/>
          <w:szCs w:val="25"/>
          <w:lang w:val="it-IT"/>
        </w:rPr>
        <w:t>In baza</w:t>
      </w:r>
      <w:r w:rsidR="00933EDA">
        <w:rPr>
          <w:rFonts w:ascii="Times New Roman" w:hAnsi="Times New Roman"/>
          <w:b/>
          <w:sz w:val="25"/>
          <w:szCs w:val="25"/>
          <w:lang w:val="it-IT"/>
        </w:rPr>
        <w:t xml:space="preserve"> :</w:t>
      </w:r>
    </w:p>
    <w:p w14:paraId="6BA447D3" w14:textId="4568A891" w:rsidR="00F96DA3" w:rsidRPr="00933EDA" w:rsidRDefault="00933EDA" w:rsidP="00104320">
      <w:pPr>
        <w:pStyle w:val="Frspaiere"/>
        <w:ind w:firstLine="708"/>
        <w:rPr>
          <w:rFonts w:ascii="Times New Roman" w:hAnsi="Times New Roman"/>
          <w:sz w:val="25"/>
          <w:szCs w:val="25"/>
          <w:lang w:val="it-IT"/>
        </w:rPr>
      </w:pPr>
      <w:r>
        <w:rPr>
          <w:rFonts w:ascii="Times New Roman" w:hAnsi="Times New Roman"/>
          <w:b/>
          <w:sz w:val="25"/>
          <w:szCs w:val="25"/>
          <w:lang w:val="it-IT"/>
        </w:rPr>
        <w:t>-</w:t>
      </w:r>
      <w:r w:rsidR="00F96DA3" w:rsidRPr="00933EDA">
        <w:rPr>
          <w:rFonts w:ascii="Times New Roman" w:hAnsi="Times New Roman"/>
          <w:sz w:val="25"/>
          <w:szCs w:val="25"/>
          <w:lang w:val="it-IT"/>
        </w:rPr>
        <w:t xml:space="preserve"> contractului de finanțare nr. 7394/28.12.2021 semnat între Ministerul Dezvoltării, Lucrărilor Publice și administrației, în calitate de Autoritate de Management pentru P.O.R. 2014-2020, Organismul Intermediar, Agenția pentru Dezvoltare Regională Nord Est pe de o parte și Co</w:t>
      </w:r>
      <w:r w:rsidRPr="00933EDA">
        <w:rPr>
          <w:rFonts w:ascii="Times New Roman" w:hAnsi="Times New Roman"/>
          <w:sz w:val="25"/>
          <w:szCs w:val="25"/>
          <w:lang w:val="it-IT"/>
        </w:rPr>
        <w:t>muna Ivănești, pe de altă parte;</w:t>
      </w:r>
    </w:p>
    <w:p w14:paraId="5B17A4AE" w14:textId="77777777" w:rsidR="00933EDA" w:rsidRDefault="00F96DA3" w:rsidP="00933EDA">
      <w:pPr>
        <w:pStyle w:val="Frspaiere"/>
        <w:numPr>
          <w:ilvl w:val="0"/>
          <w:numId w:val="13"/>
        </w:numPr>
        <w:rPr>
          <w:rFonts w:ascii="Times New Roman" w:hAnsi="Times New Roman"/>
          <w:i/>
          <w:iCs/>
          <w:sz w:val="25"/>
          <w:szCs w:val="25"/>
        </w:rPr>
      </w:pPr>
      <w:r w:rsidRPr="00933EDA">
        <w:rPr>
          <w:rFonts w:ascii="Times New Roman" w:hAnsi="Times New Roman"/>
          <w:sz w:val="25"/>
          <w:szCs w:val="25"/>
          <w:lang w:val="it-IT"/>
        </w:rPr>
        <w:t xml:space="preserve"> Anexa 12 - </w:t>
      </w:r>
      <w:r w:rsidRPr="00933EDA">
        <w:rPr>
          <w:rFonts w:ascii="Times New Roman" w:hAnsi="Times New Roman"/>
          <w:i/>
          <w:iCs/>
          <w:sz w:val="25"/>
          <w:szCs w:val="25"/>
        </w:rPr>
        <w:t xml:space="preserve">Situația sumelor solicitate POR 2014 - 2020 și sold rămas PR Nord – </w:t>
      </w:r>
    </w:p>
    <w:p w14:paraId="1C4BD2AE" w14:textId="35159788" w:rsidR="00F96DA3" w:rsidRDefault="00F96DA3" w:rsidP="00933EDA">
      <w:pPr>
        <w:pStyle w:val="Frspaiere"/>
        <w:rPr>
          <w:rFonts w:ascii="Times New Roman" w:hAnsi="Times New Roman"/>
          <w:i/>
          <w:iCs/>
          <w:sz w:val="25"/>
          <w:szCs w:val="25"/>
        </w:rPr>
      </w:pPr>
      <w:r w:rsidRPr="00933EDA">
        <w:rPr>
          <w:rFonts w:ascii="Times New Roman" w:hAnsi="Times New Roman"/>
          <w:i/>
          <w:iCs/>
          <w:sz w:val="25"/>
          <w:szCs w:val="25"/>
        </w:rPr>
        <w:t>Est 2021 – 2027;</w:t>
      </w:r>
    </w:p>
    <w:p w14:paraId="69656B67" w14:textId="1E20AEA6" w:rsidR="00933EDA" w:rsidRPr="00933EDA" w:rsidRDefault="00933EDA" w:rsidP="00933EDA">
      <w:pPr>
        <w:numPr>
          <w:ilvl w:val="0"/>
          <w:numId w:val="13"/>
        </w:numPr>
        <w:spacing w:before="0" w:after="0" w:line="276" w:lineRule="auto"/>
        <w:jc w:val="both"/>
        <w:rPr>
          <w:rFonts w:ascii="Times New Roman" w:eastAsiaTheme="minorHAnsi" w:hAnsi="Times New Roman"/>
          <w:sz w:val="24"/>
          <w:lang w:val="it-IT"/>
        </w:rPr>
      </w:pPr>
      <w:r w:rsidRPr="00D40811">
        <w:rPr>
          <w:rFonts w:ascii="Times New Roman" w:eastAsiaTheme="minorHAnsi" w:hAnsi="Times New Roman"/>
          <w:sz w:val="24"/>
          <w:lang w:val="it-IT"/>
        </w:rPr>
        <w:t xml:space="preserve">Ghidului Solicitantului pentru </w:t>
      </w:r>
      <w:r w:rsidRPr="00D40811">
        <w:rPr>
          <w:rFonts w:ascii="Times New Roman" w:eastAsiaTheme="minorHAnsi" w:hAnsi="Times New Roman"/>
          <w:bCs/>
          <w:sz w:val="24"/>
        </w:rPr>
        <w:t xml:space="preserve">Programul Regional </w:t>
      </w:r>
      <w:proofErr w:type="spellStart"/>
      <w:r w:rsidRPr="00D40811">
        <w:rPr>
          <w:rFonts w:ascii="Times New Roman" w:eastAsiaTheme="minorHAnsi" w:hAnsi="Times New Roman"/>
          <w:bCs/>
          <w:sz w:val="24"/>
        </w:rPr>
        <w:t>Nord-Est</w:t>
      </w:r>
      <w:proofErr w:type="spellEnd"/>
      <w:r w:rsidRPr="00D40811">
        <w:rPr>
          <w:rFonts w:ascii="Times New Roman" w:eastAsiaTheme="minorHAnsi" w:hAnsi="Times New Roman"/>
          <w:bCs/>
          <w:sz w:val="24"/>
        </w:rPr>
        <w:t xml:space="preserve"> 2021-2027 -</w:t>
      </w:r>
      <w:r>
        <w:rPr>
          <w:rFonts w:ascii="Times New Roman" w:eastAsiaTheme="minorHAnsi" w:hAnsi="Times New Roman"/>
          <w:bCs/>
          <w:sz w:val="24"/>
        </w:rPr>
        <w:t xml:space="preserve"> </w:t>
      </w:r>
      <w:r w:rsidRPr="00D40811">
        <w:rPr>
          <w:rFonts w:ascii="Times New Roman" w:eastAsiaTheme="minorHAnsi" w:hAnsi="Times New Roman"/>
          <w:bCs/>
          <w:sz w:val="24"/>
        </w:rPr>
        <w:t xml:space="preserve">finanțarea </w:t>
      </w:r>
    </w:p>
    <w:p w14:paraId="1C3B9CE8" w14:textId="66D8DE29" w:rsidR="00933EDA" w:rsidRPr="00933EDA" w:rsidRDefault="00933EDA" w:rsidP="00933EDA">
      <w:pPr>
        <w:spacing w:before="0" w:after="0" w:line="276" w:lineRule="auto"/>
        <w:jc w:val="both"/>
        <w:rPr>
          <w:rFonts w:ascii="Times New Roman" w:eastAsiaTheme="minorHAnsi" w:hAnsi="Times New Roman"/>
          <w:sz w:val="24"/>
          <w:lang w:val="it-IT"/>
        </w:rPr>
      </w:pPr>
      <w:r w:rsidRPr="00D40811">
        <w:rPr>
          <w:rFonts w:ascii="Times New Roman" w:eastAsiaTheme="minorHAnsi" w:hAnsi="Times New Roman"/>
          <w:bCs/>
          <w:sz w:val="24"/>
        </w:rPr>
        <w:t xml:space="preserve">etapei II a proiectelor etapizate Apel PR/NE/2024 </w:t>
      </w:r>
      <w:r>
        <w:rPr>
          <w:rFonts w:ascii="Times New Roman" w:eastAsiaTheme="minorHAnsi" w:hAnsi="Times New Roman"/>
          <w:bCs/>
          <w:sz w:val="24"/>
        </w:rPr>
        <w:t>;</w:t>
      </w:r>
    </w:p>
    <w:p w14:paraId="6A2A44D1" w14:textId="6594081C" w:rsidR="00104320" w:rsidRPr="00933EDA" w:rsidRDefault="00143EAE" w:rsidP="00104320">
      <w:pPr>
        <w:pStyle w:val="Frspaiere"/>
        <w:ind w:firstLine="708"/>
        <w:rPr>
          <w:rFonts w:ascii="Times New Roman" w:hAnsi="Times New Roman"/>
          <w:sz w:val="25"/>
          <w:szCs w:val="25"/>
          <w:lang w:val="it-IT"/>
        </w:rPr>
      </w:pPr>
      <w:r w:rsidRPr="00933EDA">
        <w:rPr>
          <w:rFonts w:ascii="Times New Roman" w:hAnsi="Times New Roman"/>
          <w:b/>
          <w:sz w:val="25"/>
          <w:szCs w:val="25"/>
        </w:rPr>
        <w:t>Î</w:t>
      </w:r>
      <w:r w:rsidR="00651408" w:rsidRPr="00933EDA">
        <w:rPr>
          <w:rFonts w:ascii="Times New Roman" w:hAnsi="Times New Roman"/>
          <w:b/>
          <w:sz w:val="25"/>
          <w:szCs w:val="25"/>
          <w:lang w:val="it-IT"/>
        </w:rPr>
        <w:t>n conformitate</w:t>
      </w:r>
      <w:r w:rsidR="00651408" w:rsidRPr="00933EDA">
        <w:rPr>
          <w:rFonts w:ascii="Times New Roman" w:hAnsi="Times New Roman"/>
          <w:sz w:val="25"/>
          <w:szCs w:val="25"/>
          <w:lang w:val="it-IT"/>
        </w:rPr>
        <w:t xml:space="preserve"> </w:t>
      </w:r>
      <w:r w:rsidR="00104320" w:rsidRPr="00933EDA">
        <w:rPr>
          <w:rFonts w:ascii="Times New Roman" w:hAnsi="Times New Roman"/>
          <w:sz w:val="25"/>
          <w:szCs w:val="25"/>
          <w:lang w:val="it-IT"/>
        </w:rPr>
        <w:t>cu prevederile Legii nr. 273/2006, privind finantele publice locale, cu modificarile si completarile ulterioare;</w:t>
      </w:r>
    </w:p>
    <w:p w14:paraId="54282972" w14:textId="182816AE" w:rsidR="00890CCC" w:rsidRPr="00933EDA" w:rsidRDefault="00651408" w:rsidP="00104320">
      <w:pPr>
        <w:pStyle w:val="Frspaiere"/>
        <w:ind w:firstLine="708"/>
        <w:jc w:val="both"/>
        <w:rPr>
          <w:rFonts w:ascii="Times New Roman" w:hAnsi="Times New Roman"/>
          <w:sz w:val="25"/>
          <w:szCs w:val="25"/>
        </w:rPr>
      </w:pPr>
      <w:r w:rsidRPr="00933EDA">
        <w:rPr>
          <w:rFonts w:ascii="Times New Roman" w:hAnsi="Times New Roman"/>
          <w:b/>
          <w:sz w:val="25"/>
          <w:szCs w:val="25"/>
        </w:rPr>
        <w:t>În temeiul</w:t>
      </w:r>
      <w:r w:rsidRPr="00933EDA">
        <w:rPr>
          <w:rFonts w:ascii="Times New Roman" w:hAnsi="Times New Roman"/>
          <w:sz w:val="25"/>
          <w:szCs w:val="25"/>
        </w:rPr>
        <w:t xml:space="preserve"> art. 129 alin. (2) lit. </w:t>
      </w:r>
      <w:r w:rsidRPr="00933EDA">
        <w:rPr>
          <w:rFonts w:ascii="Times New Roman" w:hAnsi="Times New Roman"/>
          <w:sz w:val="25"/>
          <w:szCs w:val="25"/>
          <w:lang w:val="en-US"/>
        </w:rPr>
        <w:t>“</w:t>
      </w:r>
      <w:proofErr w:type="gramStart"/>
      <w:r w:rsidRPr="00933EDA">
        <w:rPr>
          <w:rFonts w:ascii="Times New Roman" w:hAnsi="Times New Roman"/>
          <w:sz w:val="25"/>
          <w:szCs w:val="25"/>
          <w:lang w:val="en-US"/>
        </w:rPr>
        <w:t>b</w:t>
      </w:r>
      <w:proofErr w:type="gramEnd"/>
      <w:r w:rsidRPr="00933EDA">
        <w:rPr>
          <w:rFonts w:ascii="Times New Roman" w:hAnsi="Times New Roman"/>
          <w:sz w:val="25"/>
          <w:szCs w:val="25"/>
          <w:lang w:val="en-US"/>
        </w:rPr>
        <w:t xml:space="preserve">”, </w:t>
      </w:r>
      <w:proofErr w:type="spellStart"/>
      <w:r w:rsidRPr="00933EDA">
        <w:rPr>
          <w:rFonts w:ascii="Times New Roman" w:hAnsi="Times New Roman"/>
          <w:sz w:val="25"/>
          <w:szCs w:val="25"/>
          <w:lang w:val="en-US"/>
        </w:rPr>
        <w:t>alin</w:t>
      </w:r>
      <w:proofErr w:type="spellEnd"/>
      <w:r w:rsidRPr="00933EDA">
        <w:rPr>
          <w:rFonts w:ascii="Times New Roman" w:hAnsi="Times New Roman"/>
          <w:sz w:val="25"/>
          <w:szCs w:val="25"/>
          <w:lang w:val="en-US"/>
        </w:rPr>
        <w:t xml:space="preserve">. (4) </w:t>
      </w:r>
      <w:proofErr w:type="spellStart"/>
      <w:proofErr w:type="gramStart"/>
      <w:r w:rsidRPr="00933EDA">
        <w:rPr>
          <w:rFonts w:ascii="Times New Roman" w:hAnsi="Times New Roman"/>
          <w:sz w:val="25"/>
          <w:szCs w:val="25"/>
          <w:lang w:val="en-US"/>
        </w:rPr>
        <w:t>lit</w:t>
      </w:r>
      <w:proofErr w:type="gramEnd"/>
      <w:r w:rsidRPr="00933EDA">
        <w:rPr>
          <w:rFonts w:ascii="Times New Roman" w:hAnsi="Times New Roman"/>
          <w:sz w:val="25"/>
          <w:szCs w:val="25"/>
          <w:lang w:val="en-US"/>
        </w:rPr>
        <w:t>.”</w:t>
      </w:r>
      <w:proofErr w:type="gramStart"/>
      <w:r w:rsidRPr="00933EDA">
        <w:rPr>
          <w:rFonts w:ascii="Times New Roman" w:hAnsi="Times New Roman"/>
          <w:sz w:val="25"/>
          <w:szCs w:val="25"/>
          <w:lang w:val="en-US"/>
        </w:rPr>
        <w:t>a</w:t>
      </w:r>
      <w:proofErr w:type="spellEnd"/>
      <w:proofErr w:type="gramEnd"/>
      <w:r w:rsidRPr="00933EDA">
        <w:rPr>
          <w:rFonts w:ascii="Times New Roman" w:hAnsi="Times New Roman"/>
          <w:sz w:val="25"/>
          <w:szCs w:val="25"/>
          <w:lang w:val="en-US"/>
        </w:rPr>
        <w:t>”, lit. “</w:t>
      </w:r>
      <w:proofErr w:type="gramStart"/>
      <w:r w:rsidRPr="00933EDA">
        <w:rPr>
          <w:rFonts w:ascii="Times New Roman" w:hAnsi="Times New Roman"/>
          <w:sz w:val="25"/>
          <w:szCs w:val="25"/>
          <w:lang w:val="en-US"/>
        </w:rPr>
        <w:t>d</w:t>
      </w:r>
      <w:proofErr w:type="gramEnd"/>
      <w:r w:rsidRPr="00933EDA">
        <w:rPr>
          <w:rFonts w:ascii="Times New Roman" w:hAnsi="Times New Roman"/>
          <w:sz w:val="25"/>
          <w:szCs w:val="25"/>
          <w:lang w:val="en-US"/>
        </w:rPr>
        <w:t>”, lit. “</w:t>
      </w:r>
      <w:proofErr w:type="gramStart"/>
      <w:r w:rsidRPr="00933EDA">
        <w:rPr>
          <w:rFonts w:ascii="Times New Roman" w:hAnsi="Times New Roman"/>
          <w:sz w:val="25"/>
          <w:szCs w:val="25"/>
          <w:lang w:val="en-US"/>
        </w:rPr>
        <w:t>f</w:t>
      </w:r>
      <w:proofErr w:type="gramEnd"/>
      <w:r w:rsidRPr="00933EDA">
        <w:rPr>
          <w:rFonts w:ascii="Times New Roman" w:hAnsi="Times New Roman"/>
          <w:sz w:val="25"/>
          <w:szCs w:val="25"/>
          <w:lang w:val="en-US"/>
        </w:rPr>
        <w:t xml:space="preserve">”, art.139 </w:t>
      </w:r>
      <w:proofErr w:type="spellStart"/>
      <w:r w:rsidRPr="00933EDA">
        <w:rPr>
          <w:rFonts w:ascii="Times New Roman" w:hAnsi="Times New Roman"/>
          <w:sz w:val="25"/>
          <w:szCs w:val="25"/>
          <w:lang w:val="en-US"/>
        </w:rPr>
        <w:t>alin</w:t>
      </w:r>
      <w:proofErr w:type="spellEnd"/>
      <w:r w:rsidRPr="00933EDA">
        <w:rPr>
          <w:rFonts w:ascii="Times New Roman" w:hAnsi="Times New Roman"/>
          <w:sz w:val="25"/>
          <w:szCs w:val="25"/>
          <w:lang w:val="en-US"/>
        </w:rPr>
        <w:t xml:space="preserve">.(3) lit. </w:t>
      </w:r>
      <w:proofErr w:type="gramStart"/>
      <w:r w:rsidRPr="00933EDA">
        <w:rPr>
          <w:rFonts w:ascii="Times New Roman" w:hAnsi="Times New Roman"/>
          <w:sz w:val="25"/>
          <w:szCs w:val="25"/>
          <w:lang w:val="en-US"/>
        </w:rPr>
        <w:t xml:space="preserve">”e” </w:t>
      </w:r>
      <w:proofErr w:type="spellStart"/>
      <w:r w:rsidRPr="00933EDA">
        <w:rPr>
          <w:rFonts w:ascii="Times New Roman" w:hAnsi="Times New Roman"/>
          <w:sz w:val="25"/>
          <w:szCs w:val="25"/>
          <w:lang w:val="en-US"/>
        </w:rPr>
        <w:t>si</w:t>
      </w:r>
      <w:proofErr w:type="spellEnd"/>
      <w:r w:rsidRPr="00933EDA">
        <w:rPr>
          <w:rFonts w:ascii="Times New Roman" w:hAnsi="Times New Roman"/>
          <w:sz w:val="25"/>
          <w:szCs w:val="25"/>
          <w:lang w:val="en-US"/>
        </w:rPr>
        <w:t xml:space="preserve"> art.</w:t>
      </w:r>
      <w:proofErr w:type="gramEnd"/>
      <w:r w:rsidRPr="00933EDA">
        <w:rPr>
          <w:rFonts w:ascii="Times New Roman" w:hAnsi="Times New Roman"/>
          <w:sz w:val="25"/>
          <w:szCs w:val="25"/>
          <w:lang w:val="en-US"/>
        </w:rPr>
        <w:t xml:space="preserve"> 196 </w:t>
      </w:r>
      <w:proofErr w:type="spellStart"/>
      <w:r w:rsidRPr="00933EDA">
        <w:rPr>
          <w:rFonts w:ascii="Times New Roman" w:hAnsi="Times New Roman"/>
          <w:sz w:val="25"/>
          <w:szCs w:val="25"/>
          <w:lang w:val="en-US"/>
        </w:rPr>
        <w:t>alin</w:t>
      </w:r>
      <w:proofErr w:type="spellEnd"/>
      <w:proofErr w:type="gramStart"/>
      <w:r w:rsidRPr="00933EDA">
        <w:rPr>
          <w:rFonts w:ascii="Times New Roman" w:hAnsi="Times New Roman"/>
          <w:sz w:val="25"/>
          <w:szCs w:val="25"/>
          <w:lang w:val="en-US"/>
        </w:rPr>
        <w:t>.(</w:t>
      </w:r>
      <w:proofErr w:type="gramEnd"/>
      <w:r w:rsidRPr="00933EDA">
        <w:rPr>
          <w:rFonts w:ascii="Times New Roman" w:hAnsi="Times New Roman"/>
          <w:sz w:val="25"/>
          <w:szCs w:val="25"/>
          <w:lang w:val="en-US"/>
        </w:rPr>
        <w:t xml:space="preserve">1) lit. </w:t>
      </w:r>
      <w:r w:rsidRPr="00933EDA">
        <w:rPr>
          <w:rFonts w:ascii="Times New Roman" w:hAnsi="Times New Roman"/>
          <w:sz w:val="25"/>
          <w:szCs w:val="25"/>
          <w:lang w:val="it-IT"/>
        </w:rPr>
        <w:t xml:space="preserve">“a” </w:t>
      </w:r>
      <w:r w:rsidRPr="00933EDA">
        <w:rPr>
          <w:rFonts w:ascii="Times New Roman" w:hAnsi="Times New Roman"/>
          <w:sz w:val="25"/>
          <w:szCs w:val="25"/>
        </w:rPr>
        <w:t xml:space="preserve">din Ordonanta de Urgenta a Guvernului Romaniei nr. 57/2019 privind Codul Administrativ, cu </w:t>
      </w:r>
      <w:proofErr w:type="spellStart"/>
      <w:r w:rsidRPr="00933EDA">
        <w:rPr>
          <w:rFonts w:ascii="Times New Roman" w:hAnsi="Times New Roman"/>
          <w:sz w:val="25"/>
          <w:szCs w:val="25"/>
        </w:rPr>
        <w:t>modificarile</w:t>
      </w:r>
      <w:proofErr w:type="spellEnd"/>
      <w:r w:rsidRPr="00933EDA">
        <w:rPr>
          <w:rFonts w:ascii="Times New Roman" w:hAnsi="Times New Roman"/>
          <w:sz w:val="25"/>
          <w:szCs w:val="25"/>
        </w:rPr>
        <w:t xml:space="preserve"> si </w:t>
      </w:r>
      <w:proofErr w:type="spellStart"/>
      <w:r w:rsidRPr="00933EDA">
        <w:rPr>
          <w:rFonts w:ascii="Times New Roman" w:hAnsi="Times New Roman"/>
          <w:sz w:val="25"/>
          <w:szCs w:val="25"/>
        </w:rPr>
        <w:t>completarile</w:t>
      </w:r>
      <w:proofErr w:type="spellEnd"/>
      <w:r w:rsidRPr="00933EDA">
        <w:rPr>
          <w:rFonts w:ascii="Times New Roman" w:hAnsi="Times New Roman"/>
          <w:sz w:val="25"/>
          <w:szCs w:val="25"/>
        </w:rPr>
        <w:t xml:space="preserve"> ulterioare;</w:t>
      </w:r>
    </w:p>
    <w:p w14:paraId="2A558BF4" w14:textId="0070D47A" w:rsidR="00651408" w:rsidRPr="00933EDA" w:rsidRDefault="00651408" w:rsidP="00104320">
      <w:pPr>
        <w:pStyle w:val="Frspaiere"/>
        <w:ind w:firstLine="708"/>
        <w:rPr>
          <w:rFonts w:ascii="Times New Roman" w:hAnsi="Times New Roman"/>
          <w:b/>
          <w:sz w:val="25"/>
          <w:szCs w:val="25"/>
        </w:rPr>
      </w:pPr>
      <w:r w:rsidRPr="00933EDA">
        <w:rPr>
          <w:rFonts w:ascii="Times New Roman" w:hAnsi="Times New Roman"/>
          <w:b/>
          <w:sz w:val="25"/>
          <w:szCs w:val="25"/>
        </w:rPr>
        <w:t>Consiliul Local al comunei Iv</w:t>
      </w:r>
      <w:r w:rsidR="00890CCC" w:rsidRPr="00933EDA">
        <w:rPr>
          <w:rFonts w:ascii="Times New Roman" w:hAnsi="Times New Roman"/>
          <w:b/>
          <w:sz w:val="25"/>
          <w:szCs w:val="25"/>
        </w:rPr>
        <w:t>ă</w:t>
      </w:r>
      <w:r w:rsidRPr="00933EDA">
        <w:rPr>
          <w:rFonts w:ascii="Times New Roman" w:hAnsi="Times New Roman"/>
          <w:b/>
          <w:sz w:val="25"/>
          <w:szCs w:val="25"/>
        </w:rPr>
        <w:t>ne</w:t>
      </w:r>
      <w:r w:rsidR="00890CCC" w:rsidRPr="00933EDA">
        <w:rPr>
          <w:rFonts w:ascii="Times New Roman" w:hAnsi="Times New Roman"/>
          <w:b/>
          <w:sz w:val="25"/>
          <w:szCs w:val="25"/>
        </w:rPr>
        <w:t>ș</w:t>
      </w:r>
      <w:r w:rsidRPr="00933EDA">
        <w:rPr>
          <w:rFonts w:ascii="Times New Roman" w:hAnsi="Times New Roman"/>
          <w:b/>
          <w:sz w:val="25"/>
          <w:szCs w:val="25"/>
        </w:rPr>
        <w:t>ti, jude</w:t>
      </w:r>
      <w:r w:rsidR="00890CCC" w:rsidRPr="00933EDA">
        <w:rPr>
          <w:rFonts w:ascii="Times New Roman" w:hAnsi="Times New Roman"/>
          <w:b/>
          <w:sz w:val="25"/>
          <w:szCs w:val="25"/>
        </w:rPr>
        <w:t>ț</w:t>
      </w:r>
      <w:r w:rsidR="0002006F">
        <w:rPr>
          <w:rFonts w:ascii="Times New Roman" w:hAnsi="Times New Roman"/>
          <w:b/>
          <w:sz w:val="25"/>
          <w:szCs w:val="25"/>
        </w:rPr>
        <w:t>ul Vaslui, adoptă</w:t>
      </w:r>
      <w:r w:rsidR="00104320" w:rsidRPr="00933EDA">
        <w:rPr>
          <w:rFonts w:ascii="Times New Roman" w:hAnsi="Times New Roman"/>
          <w:b/>
          <w:sz w:val="25"/>
          <w:szCs w:val="25"/>
        </w:rPr>
        <w:t xml:space="preserve"> prezenta</w:t>
      </w:r>
    </w:p>
    <w:p w14:paraId="2EE6C870" w14:textId="77777777" w:rsidR="00651408" w:rsidRPr="00933EDA" w:rsidRDefault="00651408" w:rsidP="00651408">
      <w:pPr>
        <w:pStyle w:val="Frspaiere"/>
        <w:rPr>
          <w:rFonts w:ascii="Times New Roman" w:hAnsi="Times New Roman"/>
          <w:sz w:val="25"/>
          <w:szCs w:val="25"/>
        </w:rPr>
      </w:pPr>
    </w:p>
    <w:p w14:paraId="6A202243" w14:textId="32D4BD13" w:rsidR="00724C92" w:rsidRPr="00933EDA" w:rsidRDefault="00104320" w:rsidP="00C35D91">
      <w:pPr>
        <w:pStyle w:val="Frspaiere"/>
        <w:ind w:left="3540"/>
        <w:rPr>
          <w:rFonts w:ascii="Times New Roman" w:hAnsi="Times New Roman"/>
          <w:b/>
          <w:bCs/>
          <w:sz w:val="25"/>
          <w:szCs w:val="25"/>
          <w:lang w:val="pt-BR"/>
        </w:rPr>
      </w:pPr>
      <w:r w:rsidRPr="00933EDA">
        <w:rPr>
          <w:rFonts w:ascii="Times New Roman" w:hAnsi="Times New Roman"/>
          <w:b/>
          <w:bCs/>
          <w:sz w:val="25"/>
          <w:szCs w:val="25"/>
          <w:lang w:val="pt-BR"/>
        </w:rPr>
        <w:t>HOTĂRÂRE :</w:t>
      </w:r>
    </w:p>
    <w:p w14:paraId="6C383189" w14:textId="77777777" w:rsidR="00B7231B" w:rsidRPr="00933EDA" w:rsidRDefault="00B7231B" w:rsidP="00F96DA3">
      <w:pPr>
        <w:pStyle w:val="Frspaiere"/>
        <w:rPr>
          <w:rFonts w:ascii="Times New Roman" w:hAnsi="Times New Roman"/>
          <w:b/>
          <w:bCs/>
          <w:sz w:val="25"/>
          <w:szCs w:val="25"/>
          <w:lang w:val="pt-BR"/>
        </w:rPr>
      </w:pPr>
    </w:p>
    <w:p w14:paraId="0E2853B9" w14:textId="4D8C71C9" w:rsidR="00965D22" w:rsidRPr="00933EDA" w:rsidRDefault="00F1443B" w:rsidP="00933EDA">
      <w:pPr>
        <w:spacing w:after="0"/>
        <w:ind w:firstLine="708"/>
        <w:jc w:val="both"/>
        <w:rPr>
          <w:rFonts w:ascii="Times New Roman" w:hAnsi="Times New Roman"/>
          <w:b/>
          <w:i/>
          <w:iCs/>
          <w:sz w:val="25"/>
          <w:szCs w:val="25"/>
          <w:lang w:eastAsia="ro-RO"/>
        </w:rPr>
      </w:pPr>
      <w:bookmarkStart w:id="4" w:name="tree%252375"/>
      <w:r w:rsidRPr="00933EDA">
        <w:rPr>
          <w:rFonts w:ascii="Times New Roman" w:hAnsi="Times New Roman"/>
          <w:sz w:val="25"/>
          <w:szCs w:val="25"/>
          <w:lang w:eastAsia="ro-RO"/>
        </w:rPr>
        <w:t>Art.1 Se aprobă valoarea contractului</w:t>
      </w:r>
      <w:r w:rsidR="00933EDA">
        <w:rPr>
          <w:rFonts w:ascii="Times New Roman" w:hAnsi="Times New Roman"/>
          <w:sz w:val="25"/>
          <w:szCs w:val="25"/>
          <w:lang w:eastAsia="ro-RO"/>
        </w:rPr>
        <w:t xml:space="preserve"> de finanțare pentru proiectul </w:t>
      </w:r>
      <w:r w:rsidR="00933EDA" w:rsidRPr="00933EDA">
        <w:rPr>
          <w:rFonts w:ascii="Times New Roman" w:hAnsi="Times New Roman"/>
          <w:b/>
          <w:sz w:val="25"/>
          <w:szCs w:val="25"/>
          <w:lang w:eastAsia="ro-RO"/>
        </w:rPr>
        <w:t>cod SMIS 328015</w:t>
      </w:r>
      <w:r w:rsidR="00933EDA">
        <w:rPr>
          <w:rFonts w:ascii="Times New Roman" w:hAnsi="Times New Roman"/>
          <w:b/>
          <w:sz w:val="25"/>
          <w:szCs w:val="25"/>
          <w:lang w:eastAsia="ro-RO"/>
        </w:rPr>
        <w:t xml:space="preserve"> –</w:t>
      </w:r>
      <w:r w:rsidR="00933EDA" w:rsidRPr="00933EDA">
        <w:rPr>
          <w:rFonts w:ascii="Times New Roman" w:hAnsi="Times New Roman"/>
          <w:b/>
          <w:sz w:val="25"/>
          <w:szCs w:val="25"/>
          <w:lang w:eastAsia="ro-RO"/>
        </w:rPr>
        <w:t xml:space="preserve"> </w:t>
      </w:r>
      <w:r w:rsidR="00933EDA">
        <w:rPr>
          <w:rFonts w:ascii="Times New Roman" w:hAnsi="Times New Roman"/>
          <w:b/>
          <w:sz w:val="25"/>
          <w:szCs w:val="25"/>
          <w:lang w:eastAsia="ro-RO"/>
        </w:rPr>
        <w:t>”</w:t>
      </w:r>
      <w:r w:rsidR="00933EDA" w:rsidRPr="00933EDA">
        <w:rPr>
          <w:rFonts w:ascii="Times New Roman" w:hAnsi="Times New Roman"/>
          <w:b/>
          <w:sz w:val="25"/>
          <w:szCs w:val="25"/>
          <w:lang w:eastAsia="ro-RO"/>
        </w:rPr>
        <w:t>Învățământ obligatoriu de calitate prin construire școală și teren multifuncțional în sat Ivănești, comuna Ivănești, județul Vaslui</w:t>
      </w:r>
      <w:r w:rsidR="00933EDA">
        <w:rPr>
          <w:rFonts w:ascii="Times New Roman" w:hAnsi="Times New Roman"/>
          <w:b/>
          <w:sz w:val="25"/>
          <w:szCs w:val="25"/>
          <w:lang w:eastAsia="ro-RO"/>
        </w:rPr>
        <w:t>”</w:t>
      </w:r>
      <w:r w:rsidR="00933EDA" w:rsidRPr="00933EDA">
        <w:rPr>
          <w:rFonts w:ascii="Times New Roman" w:hAnsi="Times New Roman"/>
          <w:b/>
          <w:sz w:val="25"/>
          <w:szCs w:val="25"/>
          <w:lang w:eastAsia="ro-RO"/>
        </w:rPr>
        <w:t xml:space="preserve"> – Prioritatea P6. </w:t>
      </w:r>
      <w:proofErr w:type="spellStart"/>
      <w:r w:rsidR="00933EDA" w:rsidRPr="00933EDA">
        <w:rPr>
          <w:rFonts w:ascii="Times New Roman" w:hAnsi="Times New Roman"/>
          <w:b/>
          <w:sz w:val="25"/>
          <w:szCs w:val="25"/>
          <w:lang w:eastAsia="ro-RO"/>
        </w:rPr>
        <w:t>Nord-Est</w:t>
      </w:r>
      <w:proofErr w:type="spellEnd"/>
      <w:r w:rsidR="00933EDA" w:rsidRPr="00933EDA">
        <w:rPr>
          <w:rFonts w:ascii="Times New Roman" w:hAnsi="Times New Roman"/>
          <w:b/>
          <w:sz w:val="25"/>
          <w:szCs w:val="25"/>
          <w:lang w:eastAsia="ro-RO"/>
        </w:rPr>
        <w:t xml:space="preserve"> – O regiune educată </w:t>
      </w:r>
      <w:r w:rsidR="00933EDA" w:rsidRPr="00933EDA">
        <w:rPr>
          <w:rFonts w:ascii="Times New Roman" w:hAnsi="Times New Roman"/>
          <w:b/>
          <w:i/>
          <w:iCs/>
          <w:sz w:val="25"/>
          <w:szCs w:val="25"/>
          <w:lang w:eastAsia="ro-RO"/>
        </w:rPr>
        <w:t xml:space="preserve"> </w:t>
      </w:r>
      <w:r w:rsidR="00933EDA" w:rsidRPr="00933EDA">
        <w:rPr>
          <w:rFonts w:ascii="Times New Roman" w:hAnsi="Times New Roman"/>
          <w:b/>
          <w:sz w:val="25"/>
          <w:szCs w:val="25"/>
          <w:lang w:eastAsia="ro-RO"/>
        </w:rPr>
        <w:t>Obiectiv specific:</w:t>
      </w:r>
      <w:r w:rsidR="007D0B29">
        <w:rPr>
          <w:rFonts w:ascii="Times New Roman" w:hAnsi="Times New Roman"/>
          <w:b/>
          <w:sz w:val="25"/>
          <w:szCs w:val="25"/>
          <w:lang w:eastAsia="ro-RO"/>
        </w:rPr>
        <w:t xml:space="preserve"> </w:t>
      </w:r>
      <w:r w:rsidR="00933EDA" w:rsidRPr="00933EDA">
        <w:rPr>
          <w:rFonts w:ascii="Times New Roman" w:hAnsi="Times New Roman"/>
          <w:b/>
          <w:sz w:val="25"/>
          <w:szCs w:val="25"/>
          <w:lang w:eastAsia="ro-RO"/>
        </w:rPr>
        <w:t xml:space="preserve">RSO4.2 Îmbunătățirea accesului </w:t>
      </w:r>
      <w:r w:rsidR="00933EDA" w:rsidRPr="00933EDA">
        <w:rPr>
          <w:rFonts w:ascii="Times New Roman" w:hAnsi="Times New Roman"/>
          <w:b/>
          <w:sz w:val="25"/>
          <w:szCs w:val="25"/>
          <w:lang w:eastAsia="ro-RO"/>
        </w:rPr>
        <w:lastRenderedPageBreak/>
        <w:t>egal la servicii de calitate și incluzive în educație, formare și învățarea pe tot parcursul vieții prin dezvoltarea infrastructurii accesibile, inclusiv prin promovarea rezilienței pentru educația și formarea la distanță și online</w:t>
      </w:r>
      <w:r w:rsidR="00933EDA">
        <w:rPr>
          <w:rFonts w:ascii="Times New Roman" w:hAnsi="Times New Roman"/>
          <w:b/>
          <w:i/>
          <w:iCs/>
          <w:sz w:val="25"/>
          <w:szCs w:val="25"/>
          <w:lang w:eastAsia="ro-RO"/>
        </w:rPr>
        <w:t xml:space="preserve"> </w:t>
      </w:r>
      <w:r w:rsidRPr="00933EDA">
        <w:rPr>
          <w:rFonts w:ascii="Times New Roman" w:hAnsi="Times New Roman"/>
          <w:sz w:val="25"/>
          <w:szCs w:val="25"/>
          <w:lang w:eastAsia="ro-RO"/>
        </w:rPr>
        <w:t xml:space="preserve">conform  Anexei 12 - </w:t>
      </w:r>
      <w:r w:rsidRPr="00933EDA">
        <w:rPr>
          <w:rFonts w:ascii="Times New Roman" w:hAnsi="Times New Roman"/>
          <w:i/>
          <w:iCs/>
          <w:sz w:val="25"/>
          <w:szCs w:val="25"/>
          <w:lang w:eastAsia="ro-RO"/>
        </w:rPr>
        <w:t xml:space="preserve">Situația sumelor solicitate POR 2014 - 2020 și sold rămas PR Nord – Est 2021 – 2027, </w:t>
      </w:r>
      <w:r w:rsidRPr="00933EDA">
        <w:rPr>
          <w:rFonts w:ascii="Times New Roman" w:hAnsi="Times New Roman"/>
          <w:sz w:val="25"/>
          <w:szCs w:val="25"/>
          <w:lang w:eastAsia="ro-RO"/>
        </w:rPr>
        <w:t>în sumă de 1.790.175,83 lei, din care neeligibil 1,109,072.42 lei</w:t>
      </w:r>
      <w:r w:rsidR="00933EDA">
        <w:rPr>
          <w:rFonts w:ascii="Times New Roman" w:hAnsi="Times New Roman"/>
          <w:b/>
          <w:bCs/>
          <w:sz w:val="25"/>
          <w:szCs w:val="25"/>
          <w:lang w:eastAsia="ro-RO"/>
        </w:rPr>
        <w:t xml:space="preserve">, care face parte integranta din prezenta </w:t>
      </w:r>
      <w:proofErr w:type="spellStart"/>
      <w:r w:rsidR="00933EDA">
        <w:rPr>
          <w:rFonts w:ascii="Times New Roman" w:hAnsi="Times New Roman"/>
          <w:b/>
          <w:bCs/>
          <w:sz w:val="25"/>
          <w:szCs w:val="25"/>
          <w:lang w:eastAsia="ro-RO"/>
        </w:rPr>
        <w:t>hotarare</w:t>
      </w:r>
      <w:proofErr w:type="spellEnd"/>
      <w:r w:rsidR="00933EDA">
        <w:rPr>
          <w:rFonts w:ascii="Times New Roman" w:hAnsi="Times New Roman"/>
          <w:b/>
          <w:bCs/>
          <w:sz w:val="25"/>
          <w:szCs w:val="25"/>
          <w:lang w:eastAsia="ro-RO"/>
        </w:rPr>
        <w:t>.</w:t>
      </w:r>
      <w:r w:rsidR="00933EDA" w:rsidRPr="00933EDA">
        <w:rPr>
          <w:rFonts w:ascii="Times New Roman" w:hAnsi="Times New Roman"/>
          <w:b/>
          <w:bCs/>
          <w:sz w:val="25"/>
          <w:szCs w:val="25"/>
          <w:lang w:eastAsia="ro-RO"/>
        </w:rPr>
        <w:t xml:space="preserve"> </w:t>
      </w:r>
    </w:p>
    <w:p w14:paraId="30B88304" w14:textId="11F93859" w:rsidR="00607399" w:rsidRPr="00607399" w:rsidRDefault="00933EDA" w:rsidP="00607399">
      <w:pPr>
        <w:spacing w:after="0"/>
        <w:ind w:firstLine="708"/>
        <w:jc w:val="both"/>
        <w:rPr>
          <w:rFonts w:ascii="Times New Roman" w:hAnsi="Times New Roman"/>
          <w:bCs/>
          <w:sz w:val="24"/>
        </w:rPr>
      </w:pPr>
      <w:r>
        <w:rPr>
          <w:rFonts w:ascii="Times New Roman" w:hAnsi="Times New Roman"/>
          <w:b/>
          <w:sz w:val="24"/>
        </w:rPr>
        <w:t>Art.2</w:t>
      </w:r>
      <w:r w:rsidR="00607399" w:rsidRPr="00607399">
        <w:rPr>
          <w:rFonts w:ascii="Times New Roman" w:hAnsi="Times New Roman"/>
          <w:b/>
          <w:sz w:val="24"/>
        </w:rPr>
        <w:t xml:space="preserve"> </w:t>
      </w:r>
      <w:r w:rsidR="00607399" w:rsidRPr="00607399">
        <w:rPr>
          <w:rFonts w:ascii="Times New Roman" w:hAnsi="Times New Roman"/>
          <w:bCs/>
          <w:sz w:val="24"/>
        </w:rPr>
        <w:t>Se aprobă alocarea resurselor financiare necesare pentru cofinanțare, cheltuieli neeligibile și alte cheltuieli conexe, în vederea finalizării obiectivului de investiție și a activităților proiectului.</w:t>
      </w:r>
    </w:p>
    <w:p w14:paraId="72BEF199" w14:textId="3671978D" w:rsidR="00143EAE" w:rsidRPr="00143EAE" w:rsidRDefault="00143EAE" w:rsidP="00890CCC">
      <w:pPr>
        <w:spacing w:after="0"/>
        <w:ind w:firstLine="708"/>
        <w:jc w:val="both"/>
        <w:rPr>
          <w:rFonts w:ascii="Times New Roman" w:hAnsi="Times New Roman"/>
          <w:b/>
          <w:sz w:val="24"/>
        </w:rPr>
      </w:pPr>
      <w:r w:rsidRPr="00143EAE">
        <w:rPr>
          <w:rFonts w:ascii="Times New Roman" w:hAnsi="Times New Roman"/>
          <w:b/>
          <w:bCs/>
          <w:sz w:val="24"/>
          <w:lang w:eastAsia="ro-RO"/>
        </w:rPr>
        <w:t>Art.</w:t>
      </w:r>
      <w:r w:rsidR="00933EDA">
        <w:rPr>
          <w:rFonts w:ascii="Times New Roman" w:hAnsi="Times New Roman"/>
          <w:b/>
          <w:bCs/>
          <w:sz w:val="24"/>
          <w:lang w:eastAsia="ro-RO"/>
        </w:rPr>
        <w:t>3</w:t>
      </w:r>
      <w:r w:rsidRPr="00143EAE">
        <w:rPr>
          <w:rFonts w:ascii="Times New Roman" w:hAnsi="Times New Roman"/>
          <w:b/>
          <w:bCs/>
          <w:sz w:val="24"/>
          <w:lang w:eastAsia="ro-RO"/>
        </w:rPr>
        <w:t xml:space="preserve">. </w:t>
      </w:r>
      <w:r w:rsidRPr="00143EAE">
        <w:rPr>
          <w:rFonts w:ascii="Times New Roman" w:hAnsi="Times New Roman"/>
          <w:bCs/>
          <w:sz w:val="24"/>
          <w:lang w:eastAsia="ro-RO"/>
        </w:rPr>
        <w:t>Cu ducerea la îndeplinire a prezentei hotărâri se împuternicește domnul Novac Vasile, primarul comunei Ivănești, reprezentantul legal al U.A.T Comuna Ivănești;</w:t>
      </w:r>
    </w:p>
    <w:p w14:paraId="22476D99" w14:textId="433D790D" w:rsidR="00143EAE" w:rsidRPr="00143EAE" w:rsidRDefault="00143EAE" w:rsidP="00890CCC">
      <w:pPr>
        <w:suppressAutoHyphens/>
        <w:spacing w:before="0" w:after="0"/>
        <w:ind w:firstLine="706"/>
        <w:jc w:val="both"/>
        <w:rPr>
          <w:rFonts w:ascii="Times New Roman" w:hAnsi="Times New Roman"/>
          <w:sz w:val="24"/>
          <w:lang w:eastAsia="ro-RO"/>
        </w:rPr>
      </w:pPr>
      <w:r w:rsidRPr="00143EAE">
        <w:rPr>
          <w:rFonts w:ascii="Times New Roman" w:hAnsi="Times New Roman"/>
          <w:b/>
          <w:bCs/>
          <w:sz w:val="24"/>
          <w:lang w:eastAsia="ro-RO"/>
        </w:rPr>
        <w:t>Art.</w:t>
      </w:r>
      <w:r w:rsidR="00933EDA">
        <w:rPr>
          <w:rFonts w:ascii="Times New Roman" w:hAnsi="Times New Roman"/>
          <w:b/>
          <w:bCs/>
          <w:sz w:val="24"/>
          <w:lang w:eastAsia="ro-RO"/>
        </w:rPr>
        <w:t>4</w:t>
      </w:r>
      <w:r w:rsidRPr="00143EAE">
        <w:rPr>
          <w:rFonts w:ascii="Times New Roman" w:hAnsi="Times New Roman"/>
          <w:b/>
          <w:bCs/>
          <w:sz w:val="24"/>
          <w:lang w:eastAsia="ro-RO"/>
        </w:rPr>
        <w:t xml:space="preserve">. </w:t>
      </w:r>
      <w:r w:rsidRPr="00143EAE">
        <w:rPr>
          <w:rFonts w:ascii="Times New Roman" w:hAnsi="Times New Roman"/>
          <w:sz w:val="24"/>
          <w:lang w:eastAsia="ro-RO"/>
        </w:rPr>
        <w:t>Un exemplar de pe prezenta se va comunica prin grija secretarului  general al UAT Comuna Ivănești, la:</w:t>
      </w:r>
    </w:p>
    <w:p w14:paraId="29445988" w14:textId="77777777" w:rsidR="00143EAE" w:rsidRPr="00143EAE" w:rsidRDefault="00143EAE" w:rsidP="00890CCC">
      <w:pPr>
        <w:suppressAutoHyphens/>
        <w:spacing w:before="0" w:after="0"/>
        <w:ind w:firstLine="706"/>
        <w:jc w:val="both"/>
        <w:rPr>
          <w:rFonts w:ascii="Times New Roman" w:hAnsi="Times New Roman"/>
          <w:bCs/>
          <w:sz w:val="24"/>
          <w:lang w:eastAsia="ro-RO"/>
        </w:rPr>
      </w:pPr>
      <w:r w:rsidRPr="00143EAE">
        <w:rPr>
          <w:rFonts w:ascii="Times New Roman" w:hAnsi="Times New Roman"/>
          <w:bCs/>
          <w:sz w:val="24"/>
          <w:lang w:eastAsia="ro-RO"/>
        </w:rPr>
        <w:t>- Instituția Prefectului – județul Vaslui;</w:t>
      </w:r>
    </w:p>
    <w:p w14:paraId="3E2B6CCE" w14:textId="77777777" w:rsidR="00143EAE" w:rsidRPr="00143EAE" w:rsidRDefault="00143EAE" w:rsidP="00890CCC">
      <w:pPr>
        <w:suppressAutoHyphens/>
        <w:spacing w:before="0" w:after="0"/>
        <w:ind w:firstLine="706"/>
        <w:jc w:val="both"/>
        <w:rPr>
          <w:rFonts w:ascii="Times New Roman" w:hAnsi="Times New Roman"/>
          <w:bCs/>
          <w:sz w:val="24"/>
          <w:lang w:eastAsia="ro-RO"/>
        </w:rPr>
      </w:pPr>
      <w:r w:rsidRPr="00143EAE">
        <w:rPr>
          <w:rFonts w:ascii="Times New Roman" w:hAnsi="Times New Roman"/>
          <w:bCs/>
          <w:sz w:val="24"/>
          <w:lang w:eastAsia="ro-RO"/>
        </w:rPr>
        <w:t>- Primarul Comunei Ivănești;</w:t>
      </w:r>
    </w:p>
    <w:p w14:paraId="22F9EFBB" w14:textId="325B274A" w:rsidR="00143EAE" w:rsidRPr="00143EAE" w:rsidRDefault="00933EDA" w:rsidP="00890CCC">
      <w:pPr>
        <w:suppressAutoHyphens/>
        <w:spacing w:before="0" w:after="0"/>
        <w:ind w:firstLine="706"/>
        <w:jc w:val="both"/>
        <w:rPr>
          <w:rFonts w:ascii="Times New Roman" w:hAnsi="Times New Roman"/>
          <w:bCs/>
          <w:sz w:val="24"/>
          <w:lang w:eastAsia="ro-RO"/>
        </w:rPr>
      </w:pPr>
      <w:r>
        <w:rPr>
          <w:rFonts w:ascii="Times New Roman" w:hAnsi="Times New Roman"/>
          <w:bCs/>
          <w:sz w:val="24"/>
          <w:lang w:eastAsia="ro-RO"/>
        </w:rPr>
        <w:t xml:space="preserve">- Se va afișa si publica la </w:t>
      </w:r>
      <w:proofErr w:type="spellStart"/>
      <w:r>
        <w:rPr>
          <w:rFonts w:ascii="Times New Roman" w:hAnsi="Times New Roman"/>
          <w:bCs/>
          <w:sz w:val="24"/>
          <w:lang w:eastAsia="ro-RO"/>
        </w:rPr>
        <w:t>www.comunaivanesti.ro</w:t>
      </w:r>
      <w:proofErr w:type="spellEnd"/>
    </w:p>
    <w:bookmarkEnd w:id="4"/>
    <w:p w14:paraId="46C8449B" w14:textId="77777777" w:rsidR="00724C92" w:rsidRPr="00143EAE" w:rsidRDefault="00724C92" w:rsidP="00724C92">
      <w:pPr>
        <w:jc w:val="both"/>
        <w:rPr>
          <w:rFonts w:ascii="Times New Roman" w:hAnsi="Times New Roman"/>
          <w:sz w:val="24"/>
        </w:rPr>
      </w:pPr>
    </w:p>
    <w:p w14:paraId="52BE448B" w14:textId="77777777" w:rsidR="00933EDA" w:rsidRPr="00933EDA" w:rsidRDefault="00933EDA" w:rsidP="00933EDA">
      <w:pPr>
        <w:spacing w:before="0" w:after="0"/>
        <w:ind w:firstLine="360"/>
        <w:jc w:val="both"/>
        <w:rPr>
          <w:rFonts w:ascii="Times New Roman" w:hAnsi="Times New Roman"/>
          <w:i/>
          <w:sz w:val="24"/>
          <w:lang w:val="en-US" w:eastAsia="ro-RO"/>
        </w:rPr>
      </w:pPr>
      <w:proofErr w:type="spellStart"/>
      <w:proofErr w:type="gramStart"/>
      <w:r w:rsidRPr="00933EDA">
        <w:rPr>
          <w:rFonts w:ascii="Times New Roman" w:hAnsi="Times New Roman"/>
          <w:i/>
          <w:sz w:val="24"/>
          <w:lang w:val="en-US" w:eastAsia="ro-RO"/>
        </w:rPr>
        <w:t>Această</w:t>
      </w:r>
      <w:proofErr w:type="spellEnd"/>
      <w:r w:rsidRPr="00933EDA">
        <w:rPr>
          <w:rFonts w:ascii="Times New Roman" w:hAnsi="Times New Roman"/>
          <w:i/>
          <w:sz w:val="24"/>
          <w:lang w:val="en-US" w:eastAsia="ro-RO"/>
        </w:rPr>
        <w:t xml:space="preserve"> </w:t>
      </w:r>
      <w:proofErr w:type="spellStart"/>
      <w:r w:rsidRPr="00933EDA">
        <w:rPr>
          <w:rFonts w:ascii="Times New Roman" w:hAnsi="Times New Roman"/>
          <w:i/>
          <w:sz w:val="24"/>
          <w:lang w:val="en-US" w:eastAsia="ro-RO"/>
        </w:rPr>
        <w:t>hotărâre</w:t>
      </w:r>
      <w:proofErr w:type="spellEnd"/>
      <w:r w:rsidRPr="00933EDA">
        <w:rPr>
          <w:rFonts w:ascii="Times New Roman" w:hAnsi="Times New Roman"/>
          <w:i/>
          <w:sz w:val="24"/>
          <w:lang w:val="en-US" w:eastAsia="ro-RO"/>
        </w:rPr>
        <w:t xml:space="preserve"> a </w:t>
      </w:r>
      <w:proofErr w:type="spellStart"/>
      <w:r w:rsidRPr="00933EDA">
        <w:rPr>
          <w:rFonts w:ascii="Times New Roman" w:hAnsi="Times New Roman"/>
          <w:i/>
          <w:sz w:val="24"/>
          <w:lang w:val="en-US" w:eastAsia="ro-RO"/>
        </w:rPr>
        <w:t>fost</w:t>
      </w:r>
      <w:proofErr w:type="spellEnd"/>
      <w:r w:rsidRPr="00933EDA">
        <w:rPr>
          <w:rFonts w:ascii="Times New Roman" w:hAnsi="Times New Roman"/>
          <w:i/>
          <w:sz w:val="24"/>
          <w:lang w:val="en-US" w:eastAsia="ro-RO"/>
        </w:rPr>
        <w:t xml:space="preserve"> </w:t>
      </w:r>
      <w:proofErr w:type="spellStart"/>
      <w:r w:rsidRPr="00933EDA">
        <w:rPr>
          <w:rFonts w:ascii="Times New Roman" w:hAnsi="Times New Roman"/>
          <w:i/>
          <w:sz w:val="24"/>
          <w:lang w:val="en-US" w:eastAsia="ro-RO"/>
        </w:rPr>
        <w:t>adoptată</w:t>
      </w:r>
      <w:proofErr w:type="spellEnd"/>
      <w:r w:rsidRPr="00933EDA">
        <w:rPr>
          <w:rFonts w:ascii="Times New Roman" w:hAnsi="Times New Roman"/>
          <w:i/>
          <w:sz w:val="24"/>
          <w:lang w:val="en-US" w:eastAsia="ro-RO"/>
        </w:rPr>
        <w:t xml:space="preserve"> </w:t>
      </w:r>
      <w:proofErr w:type="spellStart"/>
      <w:r w:rsidRPr="00933EDA">
        <w:rPr>
          <w:rFonts w:ascii="Times New Roman" w:hAnsi="Times New Roman"/>
          <w:i/>
          <w:sz w:val="24"/>
          <w:lang w:val="en-US" w:eastAsia="ro-RO"/>
        </w:rPr>
        <w:t>în</w:t>
      </w:r>
      <w:proofErr w:type="spellEnd"/>
      <w:r w:rsidRPr="00933EDA">
        <w:rPr>
          <w:rFonts w:ascii="Times New Roman" w:hAnsi="Times New Roman"/>
          <w:i/>
          <w:sz w:val="24"/>
          <w:lang w:val="en-US" w:eastAsia="ro-RO"/>
        </w:rPr>
        <w:t xml:space="preserve"> </w:t>
      </w:r>
      <w:proofErr w:type="spellStart"/>
      <w:r w:rsidRPr="00933EDA">
        <w:rPr>
          <w:rFonts w:ascii="Times New Roman" w:hAnsi="Times New Roman"/>
          <w:i/>
          <w:sz w:val="24"/>
          <w:lang w:val="en-US" w:eastAsia="ro-RO"/>
        </w:rPr>
        <w:t>şedinţa</w:t>
      </w:r>
      <w:proofErr w:type="spellEnd"/>
      <w:r w:rsidRPr="00933EDA">
        <w:rPr>
          <w:rFonts w:ascii="Times New Roman" w:hAnsi="Times New Roman"/>
          <w:i/>
          <w:sz w:val="24"/>
          <w:lang w:val="en-US" w:eastAsia="ro-RO"/>
        </w:rPr>
        <w:t xml:space="preserve"> </w:t>
      </w:r>
      <w:proofErr w:type="spellStart"/>
      <w:r w:rsidRPr="00933EDA">
        <w:rPr>
          <w:rFonts w:ascii="Times New Roman" w:hAnsi="Times New Roman"/>
          <w:i/>
          <w:sz w:val="24"/>
          <w:lang w:val="en-US" w:eastAsia="ro-RO"/>
        </w:rPr>
        <w:t>ordinară</w:t>
      </w:r>
      <w:proofErr w:type="spellEnd"/>
      <w:r w:rsidRPr="00933EDA">
        <w:rPr>
          <w:rFonts w:ascii="Times New Roman" w:hAnsi="Times New Roman"/>
          <w:i/>
          <w:sz w:val="24"/>
          <w:lang w:val="en-US" w:eastAsia="ro-RO"/>
        </w:rPr>
        <w:t xml:space="preserve"> din data </w:t>
      </w:r>
      <w:proofErr w:type="spellStart"/>
      <w:r w:rsidRPr="00933EDA">
        <w:rPr>
          <w:rFonts w:ascii="Times New Roman" w:hAnsi="Times New Roman"/>
          <w:i/>
          <w:sz w:val="24"/>
          <w:lang w:val="en-US" w:eastAsia="ro-RO"/>
        </w:rPr>
        <w:t>de</w:t>
      </w:r>
      <w:proofErr w:type="spellEnd"/>
      <w:r w:rsidRPr="00933EDA">
        <w:rPr>
          <w:rFonts w:ascii="Times New Roman" w:hAnsi="Times New Roman"/>
          <w:i/>
          <w:sz w:val="24"/>
          <w:lang w:val="en-US" w:eastAsia="ro-RO"/>
        </w:rPr>
        <w:t xml:space="preserve">   31 .07.2024, cu </w:t>
      </w:r>
      <w:proofErr w:type="spellStart"/>
      <w:r w:rsidRPr="00933EDA">
        <w:rPr>
          <w:rFonts w:ascii="Times New Roman" w:hAnsi="Times New Roman"/>
          <w:i/>
          <w:sz w:val="24"/>
          <w:lang w:val="en-US" w:eastAsia="ro-RO"/>
        </w:rPr>
        <w:t>respectarea</w:t>
      </w:r>
      <w:proofErr w:type="spellEnd"/>
      <w:r w:rsidRPr="00933EDA">
        <w:rPr>
          <w:rFonts w:ascii="Times New Roman" w:hAnsi="Times New Roman"/>
          <w:i/>
          <w:sz w:val="24"/>
          <w:lang w:val="en-US" w:eastAsia="ro-RO"/>
        </w:rPr>
        <w:t xml:space="preserve"> </w:t>
      </w:r>
      <w:proofErr w:type="spellStart"/>
      <w:r w:rsidRPr="00933EDA">
        <w:rPr>
          <w:rFonts w:ascii="Times New Roman" w:hAnsi="Times New Roman"/>
          <w:i/>
          <w:sz w:val="24"/>
          <w:lang w:val="en-US" w:eastAsia="ro-RO"/>
        </w:rPr>
        <w:t>prevederilor</w:t>
      </w:r>
      <w:proofErr w:type="spellEnd"/>
      <w:r w:rsidRPr="00933EDA">
        <w:rPr>
          <w:rFonts w:ascii="Times New Roman" w:hAnsi="Times New Roman"/>
          <w:i/>
          <w:sz w:val="24"/>
          <w:lang w:val="en-US" w:eastAsia="ro-RO"/>
        </w:rPr>
        <w:t xml:space="preserve"> OUG </w:t>
      </w:r>
      <w:proofErr w:type="spellStart"/>
      <w:r w:rsidRPr="00933EDA">
        <w:rPr>
          <w:rFonts w:ascii="Times New Roman" w:hAnsi="Times New Roman"/>
          <w:i/>
          <w:sz w:val="24"/>
          <w:lang w:val="en-US" w:eastAsia="ro-RO"/>
        </w:rPr>
        <w:t>nr</w:t>
      </w:r>
      <w:proofErr w:type="spellEnd"/>
      <w:r w:rsidRPr="00933EDA">
        <w:rPr>
          <w:rFonts w:ascii="Times New Roman" w:hAnsi="Times New Roman"/>
          <w:i/>
          <w:sz w:val="24"/>
          <w:lang w:val="en-US" w:eastAsia="ro-RO"/>
        </w:rPr>
        <w:t>.</w:t>
      </w:r>
      <w:proofErr w:type="gramEnd"/>
      <w:r w:rsidRPr="00933EDA">
        <w:rPr>
          <w:rFonts w:ascii="Times New Roman" w:hAnsi="Times New Roman"/>
          <w:i/>
          <w:sz w:val="24"/>
          <w:lang w:val="en-US" w:eastAsia="ro-RO"/>
        </w:rPr>
        <w:t xml:space="preserve"> 57/2019, </w:t>
      </w:r>
      <w:proofErr w:type="spellStart"/>
      <w:r w:rsidRPr="00933EDA">
        <w:rPr>
          <w:rFonts w:ascii="Times New Roman" w:hAnsi="Times New Roman"/>
          <w:i/>
          <w:sz w:val="24"/>
          <w:lang w:val="en-US" w:eastAsia="ro-RO"/>
        </w:rPr>
        <w:t>Codul</w:t>
      </w:r>
      <w:proofErr w:type="spellEnd"/>
      <w:r w:rsidRPr="00933EDA">
        <w:rPr>
          <w:rFonts w:ascii="Times New Roman" w:hAnsi="Times New Roman"/>
          <w:i/>
          <w:sz w:val="24"/>
          <w:lang w:val="en-US" w:eastAsia="ro-RO"/>
        </w:rPr>
        <w:t xml:space="preserve"> </w:t>
      </w:r>
      <w:proofErr w:type="spellStart"/>
      <w:r w:rsidRPr="00933EDA">
        <w:rPr>
          <w:rFonts w:ascii="Times New Roman" w:hAnsi="Times New Roman"/>
          <w:i/>
          <w:sz w:val="24"/>
          <w:lang w:val="en-US" w:eastAsia="ro-RO"/>
        </w:rPr>
        <w:t>Administrativ</w:t>
      </w:r>
      <w:proofErr w:type="spellEnd"/>
      <w:r w:rsidRPr="00933EDA">
        <w:rPr>
          <w:rFonts w:ascii="Times New Roman" w:hAnsi="Times New Roman"/>
          <w:i/>
          <w:sz w:val="24"/>
          <w:lang w:val="en-US" w:eastAsia="ro-RO"/>
        </w:rPr>
        <w:t xml:space="preserve">, cu un </w:t>
      </w:r>
      <w:proofErr w:type="spellStart"/>
      <w:r w:rsidRPr="00933EDA">
        <w:rPr>
          <w:rFonts w:ascii="Times New Roman" w:hAnsi="Times New Roman"/>
          <w:i/>
          <w:sz w:val="24"/>
          <w:lang w:val="en-US" w:eastAsia="ro-RO"/>
        </w:rPr>
        <w:t>numar</w:t>
      </w:r>
      <w:proofErr w:type="spellEnd"/>
      <w:r w:rsidRPr="00933EDA">
        <w:rPr>
          <w:rFonts w:ascii="Times New Roman" w:hAnsi="Times New Roman"/>
          <w:i/>
          <w:sz w:val="24"/>
          <w:lang w:val="en-US" w:eastAsia="ro-RO"/>
        </w:rPr>
        <w:t xml:space="preserve"> de ………....</w:t>
      </w:r>
      <w:r w:rsidRPr="00933EDA">
        <w:rPr>
          <w:rFonts w:ascii="Times New Roman" w:hAnsi="Times New Roman"/>
          <w:i/>
          <w:sz w:val="24"/>
          <w:lang w:eastAsia="ro-RO"/>
        </w:rPr>
        <w:t xml:space="preserve"> voturi „pentru</w:t>
      </w:r>
      <w:proofErr w:type="gramStart"/>
      <w:r w:rsidRPr="00933EDA">
        <w:rPr>
          <w:rFonts w:ascii="Times New Roman" w:hAnsi="Times New Roman"/>
          <w:i/>
          <w:sz w:val="24"/>
          <w:lang w:eastAsia="ro-RO"/>
        </w:rPr>
        <w:t>”, …………</w:t>
      </w:r>
      <w:proofErr w:type="gramEnd"/>
      <w:r w:rsidRPr="00933EDA">
        <w:rPr>
          <w:rFonts w:ascii="Times New Roman" w:hAnsi="Times New Roman"/>
          <w:i/>
          <w:sz w:val="24"/>
          <w:lang w:eastAsia="ro-RO"/>
        </w:rPr>
        <w:t xml:space="preserve"> voturi „împotrivă” şi ……….. „abţineri” din totalul de ….….. consilieri locali în funcţie si …………. consilieri locali </w:t>
      </w:r>
      <w:proofErr w:type="spellStart"/>
      <w:r w:rsidRPr="00933EDA">
        <w:rPr>
          <w:rFonts w:ascii="Times New Roman" w:hAnsi="Times New Roman"/>
          <w:i/>
          <w:sz w:val="24"/>
          <w:lang w:eastAsia="ro-RO"/>
        </w:rPr>
        <w:t>prezenti</w:t>
      </w:r>
      <w:proofErr w:type="spellEnd"/>
      <w:r w:rsidRPr="00933EDA">
        <w:rPr>
          <w:rFonts w:ascii="Times New Roman" w:hAnsi="Times New Roman"/>
          <w:i/>
          <w:sz w:val="24"/>
          <w:lang w:eastAsia="ro-RO"/>
        </w:rPr>
        <w:t xml:space="preserve"> la </w:t>
      </w:r>
      <w:proofErr w:type="spellStart"/>
      <w:r w:rsidRPr="00933EDA">
        <w:rPr>
          <w:rFonts w:ascii="Times New Roman" w:hAnsi="Times New Roman"/>
          <w:i/>
          <w:sz w:val="24"/>
          <w:lang w:eastAsia="ro-RO"/>
        </w:rPr>
        <w:t>sedinta</w:t>
      </w:r>
      <w:proofErr w:type="spellEnd"/>
      <w:r w:rsidRPr="00933EDA">
        <w:rPr>
          <w:rFonts w:ascii="Times New Roman" w:hAnsi="Times New Roman"/>
          <w:i/>
          <w:sz w:val="24"/>
          <w:lang w:eastAsia="ro-RO"/>
        </w:rPr>
        <w:t xml:space="preserve">. </w:t>
      </w:r>
    </w:p>
    <w:p w14:paraId="68586FF8" w14:textId="77777777" w:rsidR="00933EDA" w:rsidRPr="00933EDA" w:rsidRDefault="00933EDA" w:rsidP="00933EDA">
      <w:pPr>
        <w:spacing w:before="0" w:after="0"/>
        <w:jc w:val="both"/>
        <w:rPr>
          <w:rFonts w:ascii="Arial" w:eastAsia="Calibri" w:hAnsi="Arial" w:cs="Arial"/>
          <w:szCs w:val="20"/>
          <w:highlight w:val="yellow"/>
        </w:rPr>
      </w:pPr>
    </w:p>
    <w:p w14:paraId="23CC7761" w14:textId="77777777" w:rsidR="00933EDA" w:rsidRPr="00933EDA" w:rsidRDefault="00933EDA" w:rsidP="00933EDA">
      <w:pPr>
        <w:spacing w:before="0" w:after="0"/>
        <w:ind w:left="4968" w:firstLine="696"/>
        <w:jc w:val="both"/>
        <w:rPr>
          <w:rFonts w:ascii="Arial" w:eastAsia="Calibri" w:hAnsi="Arial" w:cs="Arial"/>
          <w:b/>
          <w:szCs w:val="20"/>
        </w:rPr>
      </w:pPr>
      <w:proofErr w:type="spellStart"/>
      <w:r w:rsidRPr="00933EDA">
        <w:rPr>
          <w:rFonts w:ascii="Arial" w:eastAsia="Calibri" w:hAnsi="Arial" w:cs="Arial"/>
          <w:b/>
          <w:szCs w:val="20"/>
        </w:rPr>
        <w:t>Ivanesti</w:t>
      </w:r>
      <w:proofErr w:type="spellEnd"/>
      <w:r w:rsidRPr="00933EDA">
        <w:rPr>
          <w:rFonts w:ascii="Arial" w:eastAsia="Calibri" w:hAnsi="Arial" w:cs="Arial"/>
          <w:b/>
          <w:szCs w:val="20"/>
        </w:rPr>
        <w:t>,        31 .07.2024</w:t>
      </w:r>
    </w:p>
    <w:p w14:paraId="760C887F" w14:textId="77777777" w:rsidR="00933EDA" w:rsidRPr="00933EDA" w:rsidRDefault="00933EDA" w:rsidP="00933EDA">
      <w:pPr>
        <w:spacing w:before="0" w:after="0"/>
        <w:ind w:left="720"/>
        <w:jc w:val="both"/>
        <w:rPr>
          <w:rFonts w:ascii="Arial" w:eastAsia="Calibri" w:hAnsi="Arial" w:cs="Arial"/>
          <w:b/>
          <w:szCs w:val="20"/>
        </w:rPr>
      </w:pPr>
    </w:p>
    <w:p w14:paraId="59DD5C2F" w14:textId="54D9C402" w:rsidR="00933EDA" w:rsidRPr="00933EDA" w:rsidRDefault="0002006F" w:rsidP="00933EDA">
      <w:pPr>
        <w:spacing w:before="0" w:after="0"/>
        <w:ind w:left="720"/>
        <w:jc w:val="both"/>
        <w:rPr>
          <w:rFonts w:ascii="Arial" w:eastAsia="Calibri" w:hAnsi="Arial" w:cs="Arial"/>
          <w:b/>
          <w:szCs w:val="20"/>
        </w:rPr>
      </w:pPr>
      <w:proofErr w:type="spellStart"/>
      <w:r>
        <w:rPr>
          <w:rFonts w:ascii="Arial" w:eastAsia="Calibri" w:hAnsi="Arial" w:cs="Arial"/>
          <w:b/>
          <w:szCs w:val="20"/>
        </w:rPr>
        <w:t>Presedinte</w:t>
      </w:r>
      <w:proofErr w:type="spellEnd"/>
      <w:r>
        <w:rPr>
          <w:rFonts w:ascii="Arial" w:eastAsia="Calibri" w:hAnsi="Arial" w:cs="Arial"/>
          <w:b/>
          <w:szCs w:val="20"/>
        </w:rPr>
        <w:t xml:space="preserve"> de </w:t>
      </w:r>
      <w:proofErr w:type="spellStart"/>
      <w:r>
        <w:rPr>
          <w:rFonts w:ascii="Arial" w:eastAsia="Calibri" w:hAnsi="Arial" w:cs="Arial"/>
          <w:b/>
          <w:szCs w:val="20"/>
        </w:rPr>
        <w:t>sedinta</w:t>
      </w:r>
      <w:proofErr w:type="spellEnd"/>
      <w:r w:rsidR="00933EDA" w:rsidRPr="00933EDA">
        <w:rPr>
          <w:rFonts w:ascii="Arial" w:eastAsia="Calibri" w:hAnsi="Arial" w:cs="Arial"/>
          <w:b/>
          <w:szCs w:val="20"/>
        </w:rPr>
        <w:t xml:space="preserve"> ,</w:t>
      </w:r>
      <w:r w:rsidR="00933EDA" w:rsidRPr="00933EDA">
        <w:rPr>
          <w:rFonts w:ascii="Arial" w:eastAsia="Calibri" w:hAnsi="Arial" w:cs="Arial"/>
          <w:b/>
          <w:szCs w:val="20"/>
        </w:rPr>
        <w:tab/>
      </w:r>
      <w:r w:rsidR="00933EDA">
        <w:rPr>
          <w:rFonts w:ascii="Arial" w:eastAsia="Calibri" w:hAnsi="Arial" w:cs="Arial"/>
          <w:b/>
          <w:szCs w:val="20"/>
        </w:rPr>
        <w:tab/>
      </w:r>
      <w:r w:rsidR="00933EDA">
        <w:rPr>
          <w:rFonts w:ascii="Arial" w:eastAsia="Calibri" w:hAnsi="Arial" w:cs="Arial"/>
          <w:b/>
          <w:szCs w:val="20"/>
        </w:rPr>
        <w:tab/>
      </w:r>
      <w:r>
        <w:rPr>
          <w:rFonts w:ascii="Arial" w:eastAsia="Calibri" w:hAnsi="Arial" w:cs="Arial"/>
          <w:b/>
          <w:szCs w:val="20"/>
        </w:rPr>
        <w:tab/>
      </w:r>
      <w:r>
        <w:rPr>
          <w:rFonts w:ascii="Arial" w:eastAsia="Calibri" w:hAnsi="Arial" w:cs="Arial"/>
          <w:b/>
          <w:szCs w:val="20"/>
        </w:rPr>
        <w:tab/>
      </w:r>
      <w:proofErr w:type="spellStart"/>
      <w:r>
        <w:rPr>
          <w:rFonts w:ascii="Arial" w:eastAsia="Calibri" w:hAnsi="Arial" w:cs="Arial"/>
          <w:b/>
          <w:szCs w:val="20"/>
        </w:rPr>
        <w:t>Contrasemneaza</w:t>
      </w:r>
      <w:proofErr w:type="spellEnd"/>
      <w:r w:rsidR="00933EDA" w:rsidRPr="00933EDA">
        <w:rPr>
          <w:rFonts w:ascii="Arial" w:eastAsia="Calibri" w:hAnsi="Arial" w:cs="Arial"/>
          <w:b/>
          <w:szCs w:val="20"/>
        </w:rPr>
        <w:t xml:space="preserve"> ,</w:t>
      </w:r>
    </w:p>
    <w:p w14:paraId="1C264E38" w14:textId="0B9F83A7" w:rsidR="00933EDA" w:rsidRPr="00933EDA" w:rsidRDefault="0002006F" w:rsidP="00933EDA">
      <w:pPr>
        <w:spacing w:before="0" w:after="0"/>
        <w:ind w:left="720"/>
        <w:jc w:val="both"/>
        <w:rPr>
          <w:rFonts w:ascii="Arial" w:eastAsia="Calibri" w:hAnsi="Arial" w:cs="Arial"/>
          <w:b/>
          <w:szCs w:val="20"/>
        </w:rPr>
      </w:pPr>
      <w:r>
        <w:rPr>
          <w:rFonts w:ascii="Arial" w:eastAsia="Calibri" w:hAnsi="Arial" w:cs="Arial"/>
          <w:b/>
          <w:szCs w:val="20"/>
        </w:rPr>
        <w:t>Consilier</w:t>
      </w:r>
      <w:r w:rsidR="00933EDA" w:rsidRPr="00933EDA">
        <w:rPr>
          <w:rFonts w:ascii="Arial" w:eastAsia="Calibri" w:hAnsi="Arial" w:cs="Arial"/>
          <w:b/>
          <w:szCs w:val="20"/>
        </w:rPr>
        <w:t xml:space="preserve"> ,</w:t>
      </w:r>
      <w:r w:rsidR="00933EDA" w:rsidRPr="00933EDA">
        <w:rPr>
          <w:rFonts w:ascii="Arial" w:eastAsia="Calibri" w:hAnsi="Arial" w:cs="Arial"/>
          <w:b/>
          <w:szCs w:val="20"/>
        </w:rPr>
        <w:tab/>
      </w:r>
      <w:r w:rsidR="00933EDA" w:rsidRPr="00933EDA">
        <w:rPr>
          <w:rFonts w:ascii="Arial" w:eastAsia="Calibri" w:hAnsi="Arial" w:cs="Arial"/>
          <w:b/>
          <w:szCs w:val="20"/>
        </w:rPr>
        <w:tab/>
      </w:r>
      <w:r w:rsidR="00933EDA" w:rsidRPr="00933EDA">
        <w:rPr>
          <w:rFonts w:ascii="Arial" w:eastAsia="Calibri" w:hAnsi="Arial" w:cs="Arial"/>
          <w:b/>
          <w:szCs w:val="20"/>
        </w:rPr>
        <w:tab/>
      </w:r>
      <w:r w:rsidR="00933EDA" w:rsidRPr="00933EDA">
        <w:rPr>
          <w:rFonts w:ascii="Arial" w:eastAsia="Calibri" w:hAnsi="Arial" w:cs="Arial"/>
          <w:b/>
          <w:szCs w:val="20"/>
        </w:rPr>
        <w:tab/>
      </w:r>
      <w:r w:rsidR="00933EDA" w:rsidRPr="00933EDA">
        <w:rPr>
          <w:rFonts w:ascii="Arial" w:eastAsia="Calibri" w:hAnsi="Arial" w:cs="Arial"/>
          <w:b/>
          <w:szCs w:val="20"/>
        </w:rPr>
        <w:tab/>
      </w:r>
      <w:r w:rsidR="00933EDA" w:rsidRPr="00933EDA">
        <w:rPr>
          <w:rFonts w:ascii="Arial" w:eastAsia="Calibri" w:hAnsi="Arial" w:cs="Arial"/>
          <w:b/>
          <w:szCs w:val="20"/>
        </w:rPr>
        <w:tab/>
        <w:t>Secretarul general al comunei,</w:t>
      </w:r>
    </w:p>
    <w:p w14:paraId="04937757" w14:textId="7C78E21B" w:rsidR="00933EDA" w:rsidRPr="00933EDA" w:rsidRDefault="0002006F" w:rsidP="00933EDA">
      <w:pPr>
        <w:spacing w:before="0" w:after="0"/>
        <w:ind w:left="720"/>
        <w:jc w:val="both"/>
        <w:rPr>
          <w:rFonts w:ascii="Arial" w:eastAsia="Calibri" w:hAnsi="Arial" w:cs="Arial"/>
          <w:b/>
          <w:szCs w:val="20"/>
        </w:rPr>
      </w:pPr>
      <w:proofErr w:type="spellStart"/>
      <w:r>
        <w:rPr>
          <w:rFonts w:ascii="Arial" w:eastAsia="Calibri" w:hAnsi="Arial" w:cs="Arial"/>
          <w:b/>
          <w:szCs w:val="20"/>
        </w:rPr>
        <w:t>Samir</w:t>
      </w:r>
      <w:proofErr w:type="spellEnd"/>
      <w:r>
        <w:rPr>
          <w:rFonts w:ascii="Arial" w:eastAsia="Calibri" w:hAnsi="Arial" w:cs="Arial"/>
          <w:b/>
          <w:szCs w:val="20"/>
        </w:rPr>
        <w:t xml:space="preserve"> CHIRIAC</w:t>
      </w:r>
      <w:r w:rsidR="00933EDA" w:rsidRPr="00933EDA">
        <w:rPr>
          <w:rFonts w:ascii="Arial" w:eastAsia="Calibri" w:hAnsi="Arial" w:cs="Arial"/>
          <w:b/>
          <w:szCs w:val="20"/>
        </w:rPr>
        <w:t xml:space="preserve"> </w:t>
      </w:r>
      <w:r w:rsidR="00933EDA" w:rsidRPr="00933EDA">
        <w:rPr>
          <w:rFonts w:ascii="Arial" w:eastAsia="Calibri" w:hAnsi="Arial" w:cs="Arial"/>
          <w:b/>
          <w:szCs w:val="20"/>
        </w:rPr>
        <w:tab/>
      </w:r>
      <w:r w:rsidR="00933EDA" w:rsidRPr="00933EDA">
        <w:rPr>
          <w:rFonts w:ascii="Arial" w:eastAsia="Calibri" w:hAnsi="Arial" w:cs="Arial"/>
          <w:b/>
          <w:szCs w:val="20"/>
        </w:rPr>
        <w:tab/>
      </w:r>
      <w:r w:rsidR="00933EDA" w:rsidRPr="00933EDA">
        <w:rPr>
          <w:rFonts w:ascii="Arial" w:eastAsia="Calibri" w:hAnsi="Arial" w:cs="Arial"/>
          <w:b/>
          <w:szCs w:val="20"/>
        </w:rPr>
        <w:tab/>
      </w:r>
      <w:r w:rsidR="00933EDA" w:rsidRPr="00933EDA">
        <w:rPr>
          <w:rFonts w:ascii="Arial" w:eastAsia="Calibri" w:hAnsi="Arial" w:cs="Arial"/>
          <w:b/>
          <w:szCs w:val="20"/>
        </w:rPr>
        <w:tab/>
        <w:t xml:space="preserve"> </w:t>
      </w:r>
      <w:r w:rsidR="00933EDA" w:rsidRPr="00933EDA">
        <w:rPr>
          <w:rFonts w:ascii="Arial" w:eastAsia="Calibri" w:hAnsi="Arial" w:cs="Arial"/>
          <w:b/>
          <w:szCs w:val="20"/>
        </w:rPr>
        <w:tab/>
      </w:r>
      <w:r w:rsidR="00933EDA" w:rsidRPr="00933EDA">
        <w:rPr>
          <w:rFonts w:ascii="Arial" w:eastAsia="Calibri" w:hAnsi="Arial" w:cs="Arial"/>
          <w:b/>
          <w:szCs w:val="20"/>
        </w:rPr>
        <w:tab/>
      </w:r>
      <w:proofErr w:type="spellStart"/>
      <w:r w:rsidR="00933EDA" w:rsidRPr="00933EDA">
        <w:rPr>
          <w:rFonts w:ascii="Arial" w:eastAsia="Calibri" w:hAnsi="Arial" w:cs="Arial"/>
          <w:b/>
          <w:szCs w:val="20"/>
        </w:rPr>
        <w:t>jrs</w:t>
      </w:r>
      <w:proofErr w:type="spellEnd"/>
      <w:r w:rsidR="00933EDA" w:rsidRPr="00933EDA">
        <w:rPr>
          <w:rFonts w:ascii="Arial" w:eastAsia="Calibri" w:hAnsi="Arial" w:cs="Arial"/>
          <w:b/>
          <w:szCs w:val="20"/>
        </w:rPr>
        <w:t>. Ovidiu  COZMA</w:t>
      </w:r>
    </w:p>
    <w:p w14:paraId="7007931D" w14:textId="31155580" w:rsidR="002F52DB" w:rsidRDefault="002F52DB" w:rsidP="002F52DB">
      <w:pPr>
        <w:jc w:val="both"/>
        <w:rPr>
          <w:rFonts w:ascii="Times New Roman" w:hAnsi="Times New Roman"/>
          <w:sz w:val="24"/>
        </w:rPr>
      </w:pPr>
    </w:p>
    <w:p w14:paraId="1A7DEAD7" w14:textId="6BA6FDB0" w:rsidR="00143EAE" w:rsidRDefault="00143EAE" w:rsidP="002F52DB">
      <w:pPr>
        <w:jc w:val="both"/>
        <w:rPr>
          <w:rFonts w:ascii="Times New Roman" w:hAnsi="Times New Roman"/>
          <w:sz w:val="24"/>
        </w:rPr>
      </w:pPr>
    </w:p>
    <w:p w14:paraId="6A2B088F" w14:textId="77777777" w:rsidR="00D40811" w:rsidRDefault="00D40811" w:rsidP="002F52DB">
      <w:pPr>
        <w:jc w:val="both"/>
        <w:rPr>
          <w:rFonts w:ascii="Times New Roman" w:hAnsi="Times New Roman"/>
          <w:sz w:val="24"/>
        </w:rPr>
      </w:pPr>
    </w:p>
    <w:p w14:paraId="0FF4557B" w14:textId="77777777" w:rsidR="00D40811" w:rsidRDefault="00D40811" w:rsidP="002F52DB">
      <w:pPr>
        <w:jc w:val="both"/>
        <w:rPr>
          <w:rFonts w:ascii="Times New Roman" w:hAnsi="Times New Roman"/>
          <w:sz w:val="24"/>
        </w:rPr>
      </w:pPr>
    </w:p>
    <w:p w14:paraId="2B800901" w14:textId="77777777" w:rsidR="00D40811" w:rsidRDefault="00D40811" w:rsidP="002F52DB">
      <w:pPr>
        <w:jc w:val="both"/>
        <w:rPr>
          <w:rFonts w:ascii="Times New Roman" w:hAnsi="Times New Roman"/>
          <w:sz w:val="24"/>
        </w:rPr>
      </w:pPr>
    </w:p>
    <w:p w14:paraId="69E6437A" w14:textId="77777777" w:rsidR="00D40811" w:rsidRDefault="00D40811" w:rsidP="002F52DB">
      <w:pPr>
        <w:jc w:val="both"/>
        <w:rPr>
          <w:rFonts w:ascii="Times New Roman" w:hAnsi="Times New Roman"/>
          <w:sz w:val="24"/>
        </w:rPr>
      </w:pPr>
    </w:p>
    <w:p w14:paraId="41B7908A" w14:textId="77777777" w:rsidR="00D40811" w:rsidRDefault="00D40811" w:rsidP="002F52DB">
      <w:pPr>
        <w:jc w:val="both"/>
        <w:rPr>
          <w:rFonts w:ascii="Times New Roman" w:hAnsi="Times New Roman"/>
          <w:sz w:val="24"/>
        </w:rPr>
      </w:pPr>
    </w:p>
    <w:p w14:paraId="3A30C338" w14:textId="77777777" w:rsidR="00D40811" w:rsidRDefault="00D40811" w:rsidP="002F52DB">
      <w:pPr>
        <w:jc w:val="both"/>
        <w:rPr>
          <w:rFonts w:ascii="Times New Roman" w:hAnsi="Times New Roman"/>
          <w:sz w:val="24"/>
        </w:rPr>
      </w:pPr>
    </w:p>
    <w:p w14:paraId="7BBE00F3" w14:textId="77777777" w:rsidR="00D40811" w:rsidRDefault="00D40811" w:rsidP="002F52DB">
      <w:pPr>
        <w:jc w:val="both"/>
        <w:rPr>
          <w:rFonts w:ascii="Times New Roman" w:hAnsi="Times New Roman"/>
          <w:sz w:val="24"/>
        </w:rPr>
      </w:pPr>
    </w:p>
    <w:p w14:paraId="433760AA" w14:textId="77777777" w:rsidR="00D40811" w:rsidRDefault="00D40811" w:rsidP="002F52DB">
      <w:pPr>
        <w:jc w:val="both"/>
        <w:rPr>
          <w:rFonts w:ascii="Times New Roman" w:hAnsi="Times New Roman"/>
          <w:sz w:val="24"/>
        </w:rPr>
      </w:pPr>
    </w:p>
    <w:p w14:paraId="3E84334C" w14:textId="77777777" w:rsidR="00D40811" w:rsidRDefault="00D40811" w:rsidP="002F52DB">
      <w:pPr>
        <w:jc w:val="both"/>
        <w:rPr>
          <w:rFonts w:ascii="Times New Roman" w:hAnsi="Times New Roman"/>
          <w:sz w:val="24"/>
        </w:rPr>
      </w:pPr>
    </w:p>
    <w:p w14:paraId="70B0C6C5" w14:textId="77777777" w:rsidR="00D40811" w:rsidRDefault="00D40811" w:rsidP="002F52DB">
      <w:pPr>
        <w:jc w:val="both"/>
        <w:rPr>
          <w:rFonts w:ascii="Times New Roman" w:hAnsi="Times New Roman"/>
          <w:sz w:val="24"/>
        </w:rPr>
      </w:pPr>
    </w:p>
    <w:p w14:paraId="48C65D71" w14:textId="77777777" w:rsidR="00D40811" w:rsidRDefault="00D40811" w:rsidP="002F52DB">
      <w:pPr>
        <w:jc w:val="both"/>
        <w:rPr>
          <w:rFonts w:ascii="Times New Roman" w:hAnsi="Times New Roman"/>
          <w:sz w:val="24"/>
        </w:rPr>
      </w:pPr>
    </w:p>
    <w:p w14:paraId="7CFB84D9" w14:textId="77777777" w:rsidR="00D40811" w:rsidRDefault="00D40811" w:rsidP="002F52DB">
      <w:pPr>
        <w:jc w:val="both"/>
        <w:rPr>
          <w:rFonts w:ascii="Times New Roman" w:hAnsi="Times New Roman"/>
          <w:sz w:val="24"/>
        </w:rPr>
      </w:pPr>
    </w:p>
    <w:p w14:paraId="005F4300" w14:textId="619A066E" w:rsidR="00143EAE" w:rsidRDefault="00143EAE" w:rsidP="002F52DB">
      <w:pPr>
        <w:jc w:val="both"/>
        <w:rPr>
          <w:rFonts w:ascii="Times New Roman" w:hAnsi="Times New Roman"/>
          <w:sz w:val="24"/>
        </w:rPr>
      </w:pPr>
    </w:p>
    <w:p w14:paraId="7A50D32A" w14:textId="77777777" w:rsidR="00D40811" w:rsidRPr="00D40811" w:rsidRDefault="00D40811" w:rsidP="00D40811">
      <w:pPr>
        <w:spacing w:before="0" w:after="0"/>
        <w:rPr>
          <w:rFonts w:ascii="Times New Roman" w:eastAsiaTheme="minorHAnsi" w:hAnsi="Times New Roman"/>
          <w:b/>
          <w:sz w:val="24"/>
        </w:rPr>
      </w:pPr>
      <w:r w:rsidRPr="00D40811">
        <w:rPr>
          <w:rFonts w:ascii="Times New Roman" w:eastAsiaTheme="minorHAnsi" w:hAnsi="Times New Roman"/>
          <w:b/>
          <w:sz w:val="24"/>
        </w:rPr>
        <w:lastRenderedPageBreak/>
        <w:t>ROMÂNIA</w:t>
      </w:r>
    </w:p>
    <w:p w14:paraId="09C1F10A" w14:textId="77777777" w:rsidR="00D40811" w:rsidRPr="00D40811" w:rsidRDefault="00D40811" w:rsidP="00D40811">
      <w:pPr>
        <w:spacing w:before="0" w:after="0"/>
        <w:rPr>
          <w:rFonts w:ascii="Times New Roman" w:eastAsiaTheme="minorHAnsi" w:hAnsi="Times New Roman"/>
          <w:b/>
          <w:sz w:val="24"/>
        </w:rPr>
      </w:pPr>
      <w:r w:rsidRPr="00D40811">
        <w:rPr>
          <w:rFonts w:ascii="Times New Roman" w:eastAsiaTheme="minorHAnsi" w:hAnsi="Times New Roman"/>
          <w:b/>
          <w:sz w:val="24"/>
        </w:rPr>
        <w:t>JUDEȚUL VASLUI</w:t>
      </w:r>
    </w:p>
    <w:p w14:paraId="7048CCFE" w14:textId="7B4D3F93" w:rsidR="00D40811" w:rsidRPr="00D40811" w:rsidRDefault="00D40811" w:rsidP="00D40811">
      <w:pPr>
        <w:spacing w:before="0" w:after="0"/>
        <w:rPr>
          <w:rFonts w:ascii="Times New Roman" w:eastAsiaTheme="minorHAnsi" w:hAnsi="Times New Roman"/>
          <w:b/>
          <w:sz w:val="24"/>
        </w:rPr>
      </w:pPr>
      <w:r w:rsidRPr="00D40811">
        <w:rPr>
          <w:rFonts w:ascii="Times New Roman" w:eastAsiaTheme="minorHAnsi" w:hAnsi="Times New Roman"/>
          <w:b/>
          <w:sz w:val="24"/>
        </w:rPr>
        <w:t>COMUNA IVĂNEȘTI</w:t>
      </w:r>
    </w:p>
    <w:p w14:paraId="33ED2D9A" w14:textId="77777777" w:rsidR="00D40811" w:rsidRPr="00D40811" w:rsidRDefault="00D40811" w:rsidP="00D40811">
      <w:pPr>
        <w:spacing w:before="0" w:after="0"/>
        <w:rPr>
          <w:rFonts w:ascii="Times New Roman" w:eastAsiaTheme="minorHAnsi" w:hAnsi="Times New Roman"/>
          <w:b/>
          <w:sz w:val="24"/>
        </w:rPr>
      </w:pPr>
      <w:r w:rsidRPr="00D40811">
        <w:rPr>
          <w:rFonts w:ascii="Times New Roman" w:eastAsiaTheme="minorHAnsi" w:hAnsi="Times New Roman"/>
          <w:b/>
          <w:sz w:val="24"/>
        </w:rPr>
        <w:t>PRIMAR</w:t>
      </w:r>
    </w:p>
    <w:p w14:paraId="2CFB3434" w14:textId="09F41039" w:rsidR="00D40811" w:rsidRPr="00D40811" w:rsidRDefault="00933EDA" w:rsidP="00D40811">
      <w:pPr>
        <w:spacing w:before="0" w:after="0"/>
        <w:rPr>
          <w:rFonts w:ascii="Times New Roman" w:eastAsiaTheme="minorHAnsi" w:hAnsi="Times New Roman"/>
          <w:b/>
          <w:sz w:val="24"/>
        </w:rPr>
      </w:pPr>
      <w:r>
        <w:rPr>
          <w:rFonts w:ascii="Times New Roman" w:eastAsiaTheme="minorHAnsi" w:hAnsi="Times New Roman"/>
          <w:b/>
          <w:sz w:val="24"/>
        </w:rPr>
        <w:t>Nr. 2682  / 31.07.2024</w:t>
      </w:r>
    </w:p>
    <w:p w14:paraId="3C0E7EC4" w14:textId="77777777" w:rsidR="00D40811" w:rsidRPr="00D40811" w:rsidRDefault="00D40811" w:rsidP="00D40811">
      <w:pPr>
        <w:spacing w:before="0" w:after="0"/>
        <w:jc w:val="center"/>
        <w:rPr>
          <w:rFonts w:ascii="Times New Roman" w:eastAsiaTheme="minorHAnsi" w:hAnsi="Times New Roman"/>
          <w:b/>
          <w:sz w:val="24"/>
        </w:rPr>
      </w:pPr>
    </w:p>
    <w:p w14:paraId="181FF33E" w14:textId="08F17871" w:rsidR="00D40811" w:rsidRPr="00D40811" w:rsidRDefault="00D40811" w:rsidP="00933EDA">
      <w:pPr>
        <w:spacing w:before="0" w:after="0"/>
        <w:jc w:val="center"/>
        <w:rPr>
          <w:rFonts w:ascii="Times New Roman" w:eastAsiaTheme="minorHAnsi" w:hAnsi="Times New Roman"/>
          <w:b/>
          <w:sz w:val="24"/>
        </w:rPr>
      </w:pPr>
      <w:r w:rsidRPr="00D40811">
        <w:rPr>
          <w:rFonts w:ascii="Times New Roman" w:eastAsiaTheme="minorHAnsi" w:hAnsi="Times New Roman"/>
          <w:b/>
          <w:sz w:val="24"/>
        </w:rPr>
        <w:t>REFERAT DE APROBARE</w:t>
      </w:r>
    </w:p>
    <w:p w14:paraId="20A84032" w14:textId="77777777" w:rsidR="00933EDA" w:rsidRDefault="00933EDA" w:rsidP="00933EDA">
      <w:pPr>
        <w:jc w:val="center"/>
        <w:rPr>
          <w:rFonts w:ascii="Times New Roman" w:hAnsi="Times New Roman"/>
          <w:b/>
          <w:sz w:val="24"/>
        </w:rPr>
      </w:pPr>
      <w:r>
        <w:rPr>
          <w:rFonts w:ascii="Times New Roman" w:hAnsi="Times New Roman"/>
          <w:b/>
          <w:sz w:val="24"/>
        </w:rPr>
        <w:t xml:space="preserve">la </w:t>
      </w:r>
      <w:proofErr w:type="spellStart"/>
      <w:r>
        <w:rPr>
          <w:rFonts w:ascii="Times New Roman" w:hAnsi="Times New Roman"/>
          <w:b/>
          <w:sz w:val="24"/>
        </w:rPr>
        <w:t>proiectulu</w:t>
      </w:r>
      <w:proofErr w:type="spellEnd"/>
      <w:r w:rsidR="00D40811" w:rsidRPr="00D40811">
        <w:rPr>
          <w:rFonts w:ascii="Times New Roman" w:hAnsi="Times New Roman"/>
          <w:b/>
          <w:sz w:val="24"/>
        </w:rPr>
        <w:t xml:space="preserve"> de hotărâre </w:t>
      </w:r>
      <w:bookmarkStart w:id="5" w:name="_Hlk116991626"/>
      <w:r w:rsidR="00D40811" w:rsidRPr="00D40811">
        <w:rPr>
          <w:rFonts w:ascii="Times New Roman" w:hAnsi="Times New Roman"/>
          <w:b/>
          <w:sz w:val="24"/>
        </w:rPr>
        <w:t xml:space="preserve">privind  aprobarea situației sumelor solicitate POR 2014 </w:t>
      </w:r>
      <w:r>
        <w:rPr>
          <w:rFonts w:ascii="Times New Roman" w:hAnsi="Times New Roman"/>
          <w:b/>
          <w:sz w:val="24"/>
        </w:rPr>
        <w:t>–</w:t>
      </w:r>
      <w:r w:rsidR="00D40811" w:rsidRPr="00D40811">
        <w:rPr>
          <w:rFonts w:ascii="Times New Roman" w:hAnsi="Times New Roman"/>
          <w:b/>
          <w:sz w:val="24"/>
        </w:rPr>
        <w:t xml:space="preserve"> </w:t>
      </w:r>
    </w:p>
    <w:p w14:paraId="70331B91" w14:textId="7DDF53E1" w:rsidR="00D40811" w:rsidRPr="00D40811" w:rsidRDefault="00D40811" w:rsidP="00933EDA">
      <w:pPr>
        <w:rPr>
          <w:rFonts w:ascii="Times New Roman" w:hAnsi="Times New Roman"/>
          <w:b/>
          <w:sz w:val="24"/>
        </w:rPr>
      </w:pPr>
      <w:r w:rsidRPr="00D40811">
        <w:rPr>
          <w:rFonts w:ascii="Times New Roman" w:hAnsi="Times New Roman"/>
          <w:b/>
          <w:sz w:val="24"/>
        </w:rPr>
        <w:t>2020</w:t>
      </w:r>
      <w:r w:rsidR="00933EDA">
        <w:rPr>
          <w:rFonts w:ascii="Times New Roman" w:hAnsi="Times New Roman"/>
          <w:b/>
          <w:sz w:val="24"/>
        </w:rPr>
        <w:t xml:space="preserve"> </w:t>
      </w:r>
      <w:r w:rsidRPr="00D40811">
        <w:rPr>
          <w:rFonts w:ascii="Times New Roman" w:hAnsi="Times New Roman"/>
          <w:b/>
          <w:sz w:val="24"/>
        </w:rPr>
        <w:t>și sold rămas PR Nord – Est 2021 – 2027</w:t>
      </w:r>
      <w:r w:rsidR="00933EDA">
        <w:rPr>
          <w:rFonts w:ascii="Times New Roman" w:hAnsi="Times New Roman"/>
          <w:b/>
          <w:sz w:val="24"/>
        </w:rPr>
        <w:t xml:space="preserve"> </w:t>
      </w:r>
      <w:r w:rsidRPr="00D40811">
        <w:rPr>
          <w:rFonts w:ascii="Times New Roman" w:hAnsi="Times New Roman"/>
          <w:b/>
          <w:sz w:val="24"/>
        </w:rPr>
        <w:t xml:space="preserve">PROIECT:  cod SMIS 328015- Învățământ obligatoriu de calitate prin construire școală și teren multifuncțional în sat Ivănești, comuna Ivănești, județul Vaslui – Prioritatea P6. </w:t>
      </w:r>
      <w:proofErr w:type="spellStart"/>
      <w:r w:rsidRPr="00D40811">
        <w:rPr>
          <w:rFonts w:ascii="Times New Roman" w:hAnsi="Times New Roman"/>
          <w:b/>
          <w:sz w:val="24"/>
        </w:rPr>
        <w:t>Nord-Est</w:t>
      </w:r>
      <w:proofErr w:type="spellEnd"/>
      <w:r w:rsidRPr="00D40811">
        <w:rPr>
          <w:rFonts w:ascii="Times New Roman" w:hAnsi="Times New Roman"/>
          <w:b/>
          <w:sz w:val="24"/>
        </w:rPr>
        <w:t xml:space="preserve"> – O regiune educată </w:t>
      </w:r>
    </w:p>
    <w:p w14:paraId="73B57DF6" w14:textId="77777777" w:rsidR="00D40811" w:rsidRPr="00D40811" w:rsidRDefault="00D40811" w:rsidP="00D40811">
      <w:pPr>
        <w:jc w:val="both"/>
        <w:rPr>
          <w:rFonts w:ascii="Times New Roman" w:hAnsi="Times New Roman"/>
          <w:b/>
          <w:sz w:val="24"/>
        </w:rPr>
      </w:pPr>
      <w:r w:rsidRPr="00D40811">
        <w:rPr>
          <w:rFonts w:ascii="Times New Roman" w:hAnsi="Times New Roman"/>
          <w:b/>
          <w:sz w:val="24"/>
        </w:rPr>
        <w:t>Obiectiv specific:</w:t>
      </w:r>
      <w:r w:rsidRPr="00D40811">
        <w:rPr>
          <w:rFonts w:ascii="Times New Roman" w:hAnsi="Times New Roman"/>
          <w:b/>
          <w:sz w:val="24"/>
        </w:rPr>
        <w:tab/>
        <w:t>RSO4.2 Îmbunătățirea accesului egal la servicii de calitate și incluzive în educație, formare și învățarea pe tot parcursul vieții prin dezvoltarea infrastructurii accesibile, inclusiv prin promovarea rezilienței pentru educația și formarea la distanță și online</w:t>
      </w:r>
    </w:p>
    <w:p w14:paraId="14AE42FA" w14:textId="77777777" w:rsidR="00D40811" w:rsidRPr="00D40811" w:rsidRDefault="00D40811" w:rsidP="00D40811">
      <w:pPr>
        <w:jc w:val="both"/>
        <w:rPr>
          <w:rFonts w:ascii="Times New Roman" w:hAnsi="Times New Roman"/>
          <w:b/>
          <w:sz w:val="24"/>
        </w:rPr>
      </w:pPr>
      <w:r w:rsidRPr="00D40811">
        <w:rPr>
          <w:rFonts w:ascii="Times New Roman" w:hAnsi="Times New Roman"/>
          <w:b/>
          <w:sz w:val="24"/>
        </w:rPr>
        <w:t>Domnilor consilieri,</w:t>
      </w:r>
    </w:p>
    <w:bookmarkEnd w:id="5"/>
    <w:p w14:paraId="7C4C26FD" w14:textId="77777777" w:rsidR="00D40811" w:rsidRPr="00D40811" w:rsidRDefault="00D40811" w:rsidP="00D40811">
      <w:pPr>
        <w:spacing w:before="0" w:after="0"/>
        <w:ind w:firstLine="708"/>
        <w:jc w:val="both"/>
        <w:rPr>
          <w:rFonts w:ascii="Times New Roman" w:eastAsiaTheme="minorHAnsi" w:hAnsi="Times New Roman"/>
          <w:sz w:val="24"/>
        </w:rPr>
      </w:pPr>
      <w:r w:rsidRPr="00D40811">
        <w:rPr>
          <w:rFonts w:ascii="Times New Roman" w:eastAsiaTheme="minorHAnsi" w:hAnsi="Times New Roman"/>
          <w:sz w:val="24"/>
        </w:rPr>
        <w:t xml:space="preserve">Unitatea  Administrativ Teritorială comuna Ivănești  a demarat procedurile  privind implementarea  obiectivului de </w:t>
      </w:r>
      <w:proofErr w:type="spellStart"/>
      <w:r w:rsidRPr="00D40811">
        <w:rPr>
          <w:rFonts w:ascii="Times New Roman" w:eastAsiaTheme="minorHAnsi" w:hAnsi="Times New Roman"/>
          <w:sz w:val="24"/>
        </w:rPr>
        <w:t>investitii</w:t>
      </w:r>
      <w:proofErr w:type="spellEnd"/>
      <w:r w:rsidRPr="00D40811">
        <w:rPr>
          <w:rFonts w:ascii="Times New Roman" w:eastAsiaTheme="minorHAnsi" w:hAnsi="Times New Roman"/>
          <w:sz w:val="24"/>
        </w:rPr>
        <w:t xml:space="preserve">: </w:t>
      </w:r>
      <w:r w:rsidRPr="00D40811">
        <w:rPr>
          <w:rFonts w:ascii="Times New Roman" w:eastAsiaTheme="minorHAnsi" w:hAnsi="Times New Roman"/>
          <w:i/>
          <w:iCs/>
          <w:sz w:val="24"/>
        </w:rPr>
        <w:t>Învățământ obligatoriu de calitate prin construire școală și teren multifuncțional în sat Ivănești, comuna Ivănești, județul Vaslui - Axa prioritară 10 – COD SMIS 122252</w:t>
      </w:r>
      <w:r w:rsidRPr="00D40811">
        <w:rPr>
          <w:rFonts w:ascii="Times New Roman" w:eastAsiaTheme="minorHAnsi" w:hAnsi="Times New Roman"/>
          <w:sz w:val="24"/>
        </w:rPr>
        <w:t xml:space="preserve"> </w:t>
      </w:r>
      <w:proofErr w:type="spellStart"/>
      <w:r w:rsidRPr="00D40811">
        <w:rPr>
          <w:rFonts w:ascii="Times New Roman" w:eastAsiaTheme="minorHAnsi" w:hAnsi="Times New Roman"/>
          <w:sz w:val="24"/>
        </w:rPr>
        <w:t>finantat</w:t>
      </w:r>
      <w:proofErr w:type="spellEnd"/>
      <w:r w:rsidRPr="00D40811">
        <w:rPr>
          <w:rFonts w:ascii="Times New Roman" w:eastAsiaTheme="minorHAnsi" w:hAnsi="Times New Roman"/>
          <w:sz w:val="24"/>
        </w:rPr>
        <w:t xml:space="preserve"> si implementat prin Programul </w:t>
      </w:r>
      <w:proofErr w:type="spellStart"/>
      <w:r w:rsidRPr="00D40811">
        <w:rPr>
          <w:rFonts w:ascii="Times New Roman" w:eastAsiaTheme="minorHAnsi" w:hAnsi="Times New Roman"/>
          <w:sz w:val="24"/>
        </w:rPr>
        <w:t>Operational</w:t>
      </w:r>
      <w:proofErr w:type="spellEnd"/>
      <w:r w:rsidRPr="00D40811">
        <w:rPr>
          <w:rFonts w:ascii="Times New Roman" w:eastAsiaTheme="minorHAnsi" w:hAnsi="Times New Roman"/>
          <w:sz w:val="24"/>
        </w:rPr>
        <w:t xml:space="preserve"> Regional 2014-2020, Axa prioritara 10, prioritatea de </w:t>
      </w:r>
      <w:proofErr w:type="spellStart"/>
      <w:r w:rsidRPr="00D40811">
        <w:rPr>
          <w:rFonts w:ascii="Times New Roman" w:eastAsiaTheme="minorHAnsi" w:hAnsi="Times New Roman"/>
          <w:sz w:val="24"/>
        </w:rPr>
        <w:t>investitii</w:t>
      </w:r>
      <w:proofErr w:type="spellEnd"/>
      <w:r w:rsidRPr="00D40811">
        <w:rPr>
          <w:rFonts w:ascii="Times New Roman" w:eastAsiaTheme="minorHAnsi" w:hAnsi="Times New Roman"/>
          <w:sz w:val="24"/>
        </w:rPr>
        <w:t xml:space="preserve"> 10.1, obiectiv specific 10.1 – </w:t>
      </w:r>
      <w:proofErr w:type="spellStart"/>
      <w:r w:rsidRPr="00D40811">
        <w:rPr>
          <w:rFonts w:ascii="Times New Roman" w:eastAsiaTheme="minorHAnsi" w:hAnsi="Times New Roman"/>
          <w:sz w:val="24"/>
        </w:rPr>
        <w:t>Cresterea</w:t>
      </w:r>
      <w:proofErr w:type="spellEnd"/>
      <w:r w:rsidRPr="00D40811">
        <w:rPr>
          <w:rFonts w:ascii="Times New Roman" w:eastAsiaTheme="minorHAnsi" w:hAnsi="Times New Roman"/>
          <w:sz w:val="24"/>
        </w:rPr>
        <w:t xml:space="preserve"> gradului de participare la nivelul </w:t>
      </w:r>
      <w:proofErr w:type="spellStart"/>
      <w:r w:rsidRPr="00D40811">
        <w:rPr>
          <w:rFonts w:ascii="Times New Roman" w:eastAsiaTheme="minorHAnsi" w:hAnsi="Times New Roman"/>
          <w:sz w:val="24"/>
        </w:rPr>
        <w:t>educatiei</w:t>
      </w:r>
      <w:proofErr w:type="spellEnd"/>
      <w:r w:rsidRPr="00D40811">
        <w:rPr>
          <w:rFonts w:ascii="Times New Roman" w:eastAsiaTheme="minorHAnsi" w:hAnsi="Times New Roman"/>
          <w:sz w:val="24"/>
        </w:rPr>
        <w:t xml:space="preserve"> timpurii si </w:t>
      </w:r>
      <w:proofErr w:type="spellStart"/>
      <w:r w:rsidRPr="00D40811">
        <w:rPr>
          <w:rFonts w:ascii="Times New Roman" w:eastAsiaTheme="minorHAnsi" w:hAnsi="Times New Roman"/>
          <w:sz w:val="24"/>
        </w:rPr>
        <w:t>invatamantului</w:t>
      </w:r>
      <w:proofErr w:type="spellEnd"/>
      <w:r w:rsidRPr="00D40811">
        <w:rPr>
          <w:rFonts w:ascii="Times New Roman" w:eastAsiaTheme="minorHAnsi" w:hAnsi="Times New Roman"/>
          <w:sz w:val="24"/>
        </w:rPr>
        <w:t xml:space="preserve"> obligatoriu, in special pentru copiii cu risc crescut de </w:t>
      </w:r>
      <w:proofErr w:type="spellStart"/>
      <w:r w:rsidRPr="00D40811">
        <w:rPr>
          <w:rFonts w:ascii="Times New Roman" w:eastAsiaTheme="minorHAnsi" w:hAnsi="Times New Roman"/>
          <w:sz w:val="24"/>
        </w:rPr>
        <w:t>parasire</w:t>
      </w:r>
      <w:proofErr w:type="spellEnd"/>
      <w:r w:rsidRPr="00D40811">
        <w:rPr>
          <w:rFonts w:ascii="Times New Roman" w:eastAsiaTheme="minorHAnsi" w:hAnsi="Times New Roman"/>
          <w:sz w:val="24"/>
        </w:rPr>
        <w:t xml:space="preserve"> timpurie a sistemului, conform </w:t>
      </w:r>
      <w:r w:rsidRPr="00D40811">
        <w:rPr>
          <w:rFonts w:ascii="Times New Roman" w:eastAsiaTheme="minorHAnsi" w:hAnsi="Times New Roman"/>
          <w:b/>
          <w:bCs/>
          <w:sz w:val="24"/>
        </w:rPr>
        <w:t>contractului de finanțare nr. 7394/28.12.2021</w:t>
      </w:r>
      <w:r w:rsidRPr="00D40811">
        <w:rPr>
          <w:rFonts w:ascii="Times New Roman" w:eastAsiaTheme="minorHAnsi" w:hAnsi="Times New Roman"/>
          <w:sz w:val="24"/>
        </w:rPr>
        <w:t xml:space="preserve"> semnat între Ministerul Dezvoltării, Lucrărilor Publice și administrației, în calitate de Autoritate de Management pentru P.O.R. 2014-2020, Organismul Intermediar, Agenția pentru Dezvoltare Regională Nord Est pe de o parte și Comuna Ivănești, pe de altă parte.</w:t>
      </w:r>
    </w:p>
    <w:p w14:paraId="1080C4A1" w14:textId="77777777" w:rsidR="00D40811" w:rsidRPr="00D40811" w:rsidRDefault="00D40811" w:rsidP="00D40811">
      <w:pPr>
        <w:spacing w:before="0" w:after="0"/>
        <w:ind w:firstLine="708"/>
        <w:jc w:val="both"/>
        <w:rPr>
          <w:rFonts w:ascii="Times New Roman" w:hAnsi="Times New Roman"/>
          <w:b/>
          <w:sz w:val="24"/>
        </w:rPr>
      </w:pPr>
      <w:r w:rsidRPr="00D40811">
        <w:rPr>
          <w:rFonts w:ascii="Times New Roman" w:eastAsiaTheme="minorHAnsi" w:hAnsi="Times New Roman"/>
          <w:sz w:val="24"/>
        </w:rPr>
        <w:t xml:space="preserve">Având în vedere că termenul de finalizare a obiectivelor de investiții finanțate în cadrul Programul </w:t>
      </w:r>
      <w:proofErr w:type="spellStart"/>
      <w:r w:rsidRPr="00D40811">
        <w:rPr>
          <w:rFonts w:ascii="Times New Roman" w:eastAsiaTheme="minorHAnsi" w:hAnsi="Times New Roman"/>
          <w:sz w:val="24"/>
        </w:rPr>
        <w:t>Operational</w:t>
      </w:r>
      <w:proofErr w:type="spellEnd"/>
      <w:r w:rsidRPr="00D40811">
        <w:rPr>
          <w:rFonts w:ascii="Times New Roman" w:eastAsiaTheme="minorHAnsi" w:hAnsi="Times New Roman"/>
          <w:sz w:val="24"/>
        </w:rPr>
        <w:t xml:space="preserve"> Regional 2014-2020, Axa prioritara 10 </w:t>
      </w:r>
      <w:r w:rsidRPr="00D40811">
        <w:rPr>
          <w:rFonts w:ascii="Times New Roman" w:eastAsiaTheme="minorHAnsi" w:hAnsi="Times New Roman"/>
          <w:b/>
          <w:bCs/>
          <w:sz w:val="24"/>
        </w:rPr>
        <w:t>a fost 31.12.2023</w:t>
      </w:r>
      <w:r w:rsidRPr="00D40811">
        <w:rPr>
          <w:rFonts w:ascii="Times New Roman" w:eastAsiaTheme="minorHAnsi" w:hAnsi="Times New Roman"/>
          <w:sz w:val="24"/>
        </w:rPr>
        <w:t xml:space="preserve"> și multe din obiectivele de investiții nu au putut fi finalizate până la acea dată s-a decis la nivel național preluarea acestor obiective de investiții în cadrul altui program de finanțare , respectiv </w:t>
      </w:r>
      <w:r w:rsidRPr="00D40811">
        <w:rPr>
          <w:rFonts w:ascii="Times New Roman" w:hAnsi="Times New Roman"/>
          <w:b/>
          <w:sz w:val="24"/>
        </w:rPr>
        <w:t xml:space="preserve">PR Nord – Est 2021 – 2027, </w:t>
      </w:r>
      <w:r w:rsidRPr="00D40811">
        <w:rPr>
          <w:rFonts w:ascii="Times New Roman" w:hAnsi="Times New Roman"/>
          <w:bCs/>
          <w:sz w:val="24"/>
        </w:rPr>
        <w:t>aprobându-se Ghidul Solicitantului de Finanțare – finanțarea etapei a II a proiectelor etapizate Apel PR/NE/2024</w:t>
      </w:r>
      <w:r w:rsidRPr="00D40811">
        <w:rPr>
          <w:rFonts w:ascii="Times New Roman" w:hAnsi="Times New Roman"/>
          <w:b/>
          <w:sz w:val="24"/>
        </w:rPr>
        <w:t xml:space="preserve"> .</w:t>
      </w:r>
    </w:p>
    <w:p w14:paraId="37040CC3" w14:textId="70DC0649" w:rsidR="00D40811" w:rsidRPr="00D40811" w:rsidRDefault="00D40811" w:rsidP="00D40811">
      <w:pPr>
        <w:spacing w:before="0" w:after="0"/>
        <w:ind w:firstLine="708"/>
        <w:jc w:val="both"/>
        <w:rPr>
          <w:rFonts w:ascii="Times New Roman" w:hAnsi="Times New Roman"/>
          <w:b/>
          <w:sz w:val="24"/>
        </w:rPr>
      </w:pPr>
      <w:r w:rsidRPr="00D40811">
        <w:rPr>
          <w:rFonts w:ascii="Times New Roman" w:hAnsi="Times New Roman"/>
          <w:b/>
          <w:sz w:val="24"/>
        </w:rPr>
        <w:t xml:space="preserve">Astfel, proiectul UAT Comuna Ivănești a fost propus și </w:t>
      </w:r>
      <w:r w:rsidR="00933EDA">
        <w:rPr>
          <w:rFonts w:ascii="Times New Roman" w:hAnsi="Times New Roman"/>
          <w:b/>
          <w:sz w:val="24"/>
        </w:rPr>
        <w:t>aprobat  spre etapizare de către</w:t>
      </w:r>
      <w:r w:rsidRPr="00D40811">
        <w:rPr>
          <w:rFonts w:ascii="Times New Roman" w:hAnsi="Times New Roman"/>
          <w:b/>
          <w:sz w:val="24"/>
        </w:rPr>
        <w:t xml:space="preserve"> autoritatea finanțatoare, primind astfel un nou cod </w:t>
      </w:r>
      <w:proofErr w:type="spellStart"/>
      <w:r w:rsidRPr="00D40811">
        <w:rPr>
          <w:rFonts w:ascii="Times New Roman" w:hAnsi="Times New Roman"/>
          <w:b/>
          <w:sz w:val="24"/>
        </w:rPr>
        <w:t>smis</w:t>
      </w:r>
      <w:proofErr w:type="spellEnd"/>
      <w:r w:rsidRPr="00D40811">
        <w:rPr>
          <w:rFonts w:ascii="Times New Roman" w:hAnsi="Times New Roman"/>
          <w:b/>
          <w:sz w:val="24"/>
        </w:rPr>
        <w:t xml:space="preserve"> și anume cod SMIS 328015.</w:t>
      </w:r>
    </w:p>
    <w:p w14:paraId="316A5820" w14:textId="77777777" w:rsidR="00D40811" w:rsidRPr="00D40811" w:rsidRDefault="00D40811" w:rsidP="00D40811">
      <w:pPr>
        <w:spacing w:before="0" w:after="0"/>
        <w:ind w:firstLine="708"/>
        <w:jc w:val="both"/>
        <w:rPr>
          <w:rFonts w:ascii="Times New Roman" w:hAnsi="Times New Roman"/>
          <w:b/>
          <w:sz w:val="24"/>
        </w:rPr>
      </w:pPr>
      <w:r w:rsidRPr="00D40811">
        <w:rPr>
          <w:rFonts w:ascii="Times New Roman" w:eastAsiaTheme="minorHAnsi" w:hAnsi="Times New Roman"/>
          <w:b/>
          <w:bCs/>
          <w:sz w:val="24"/>
        </w:rPr>
        <w:t xml:space="preserve">Astfel, ținând cont </w:t>
      </w:r>
      <w:r w:rsidRPr="00D40811">
        <w:rPr>
          <w:rFonts w:ascii="Times New Roman" w:hAnsi="Times New Roman"/>
          <w:b/>
          <w:sz w:val="24"/>
        </w:rPr>
        <w:t xml:space="preserve">că în data de 31.07.2024 a fost primită solicitarea de clarificări nr.23148/AM/31.07.2024 </w:t>
      </w:r>
      <w:r w:rsidRPr="00D40811">
        <w:rPr>
          <w:rFonts w:ascii="Times New Roman" w:eastAsiaTheme="minorHAnsi" w:hAnsi="Times New Roman" w:cstheme="minorBidi"/>
          <w:sz w:val="24"/>
          <w:szCs w:val="22"/>
          <w:lang w:val="it-IT"/>
        </w:rPr>
        <w:t>r</w:t>
      </w:r>
      <w:proofErr w:type="spellStart"/>
      <w:r w:rsidRPr="00D40811">
        <w:rPr>
          <w:rFonts w:ascii="Times New Roman" w:eastAsiaTheme="minorHAnsi" w:hAnsi="Times New Roman"/>
          <w:sz w:val="24"/>
        </w:rPr>
        <w:t>ecomand</w:t>
      </w:r>
      <w:proofErr w:type="spellEnd"/>
      <w:r w:rsidRPr="00D40811">
        <w:rPr>
          <w:rFonts w:ascii="Times New Roman" w:eastAsiaTheme="minorHAnsi" w:hAnsi="Times New Roman"/>
          <w:sz w:val="24"/>
        </w:rPr>
        <w:t xml:space="preserve"> Consiliului Local Ivănești adoptarea proiectului de hotărâre </w:t>
      </w:r>
      <w:r w:rsidRPr="00D40811">
        <w:rPr>
          <w:rFonts w:ascii="Times New Roman" w:hAnsi="Times New Roman"/>
          <w:b/>
          <w:sz w:val="24"/>
        </w:rPr>
        <w:t>privind aprobarea situației sumelor solicitate POR 2014 – 2020 și sold rămas PR Nord – Est 2021 – 2027</w:t>
      </w:r>
      <w:r w:rsidRPr="00D40811">
        <w:rPr>
          <w:rFonts w:ascii="Times New Roman" w:hAnsi="Times New Roman"/>
          <w:b/>
          <w:i/>
          <w:iCs/>
          <w:sz w:val="24"/>
        </w:rPr>
        <w:t>,</w:t>
      </w:r>
      <w:r w:rsidRPr="00D40811">
        <w:rPr>
          <w:rFonts w:ascii="Times New Roman" w:hAnsi="Times New Roman"/>
          <w:b/>
          <w:sz w:val="24"/>
        </w:rPr>
        <w:t xml:space="preserve"> </w:t>
      </w:r>
      <w:r w:rsidRPr="00D40811">
        <w:rPr>
          <w:rFonts w:ascii="Times New Roman" w:eastAsiaTheme="minorHAnsi" w:hAnsi="Times New Roman"/>
          <w:sz w:val="24"/>
        </w:rPr>
        <w:t>în forma prezentata.</w:t>
      </w:r>
    </w:p>
    <w:p w14:paraId="57C3A1CF" w14:textId="3BFF3549" w:rsidR="00933EDA" w:rsidRPr="00D40811" w:rsidRDefault="00D40811" w:rsidP="00933EDA">
      <w:pPr>
        <w:spacing w:before="0" w:after="0"/>
        <w:rPr>
          <w:rFonts w:ascii="Times New Roman" w:eastAsiaTheme="minorHAnsi" w:hAnsi="Times New Roman"/>
          <w:b/>
          <w:sz w:val="24"/>
        </w:rPr>
      </w:pPr>
      <w:r w:rsidRPr="00D40811">
        <w:rPr>
          <w:rFonts w:ascii="Times New Roman" w:eastAsiaTheme="minorHAnsi" w:hAnsi="Times New Roman"/>
          <w:sz w:val="24"/>
        </w:rPr>
        <w:tab/>
      </w:r>
    </w:p>
    <w:p w14:paraId="07236868" w14:textId="43EA0F5D" w:rsidR="00D40811" w:rsidRPr="00D40811" w:rsidRDefault="00D40811" w:rsidP="00D40811">
      <w:pPr>
        <w:spacing w:before="0" w:after="0"/>
        <w:rPr>
          <w:rFonts w:ascii="Times New Roman" w:eastAsiaTheme="minorHAnsi" w:hAnsi="Times New Roman"/>
          <w:b/>
          <w:sz w:val="24"/>
        </w:rPr>
      </w:pPr>
      <w:r w:rsidRPr="00D40811">
        <w:rPr>
          <w:rFonts w:ascii="Times New Roman" w:eastAsiaTheme="minorHAnsi" w:hAnsi="Times New Roman"/>
          <w:b/>
          <w:sz w:val="24"/>
        </w:rPr>
        <w:tab/>
      </w:r>
      <w:r w:rsidRPr="00D40811">
        <w:rPr>
          <w:rFonts w:ascii="Times New Roman" w:eastAsiaTheme="minorHAnsi" w:hAnsi="Times New Roman"/>
          <w:b/>
          <w:sz w:val="24"/>
        </w:rPr>
        <w:tab/>
      </w:r>
      <w:r w:rsidRPr="00D40811">
        <w:rPr>
          <w:rFonts w:ascii="Times New Roman" w:eastAsiaTheme="minorHAnsi" w:hAnsi="Times New Roman"/>
          <w:b/>
          <w:sz w:val="24"/>
        </w:rPr>
        <w:tab/>
      </w:r>
      <w:r w:rsidRPr="00D40811">
        <w:rPr>
          <w:rFonts w:ascii="Times New Roman" w:eastAsiaTheme="minorHAnsi" w:hAnsi="Times New Roman"/>
          <w:b/>
          <w:sz w:val="24"/>
        </w:rPr>
        <w:tab/>
      </w:r>
    </w:p>
    <w:p w14:paraId="746907F7" w14:textId="77777777" w:rsidR="00D40811" w:rsidRPr="00D40811" w:rsidRDefault="00D40811" w:rsidP="00D40811">
      <w:pPr>
        <w:spacing w:before="0" w:after="0"/>
        <w:jc w:val="center"/>
        <w:rPr>
          <w:rFonts w:ascii="Times New Roman" w:eastAsiaTheme="minorHAnsi" w:hAnsi="Times New Roman"/>
          <w:b/>
          <w:sz w:val="24"/>
        </w:rPr>
      </w:pPr>
      <w:proofErr w:type="spellStart"/>
      <w:r w:rsidRPr="00D40811">
        <w:rPr>
          <w:rFonts w:ascii="Times New Roman" w:eastAsiaTheme="minorHAnsi" w:hAnsi="Times New Roman"/>
          <w:b/>
          <w:sz w:val="24"/>
        </w:rPr>
        <w:t>Initiator</w:t>
      </w:r>
      <w:proofErr w:type="spellEnd"/>
      <w:r w:rsidRPr="00D40811">
        <w:rPr>
          <w:rFonts w:ascii="Times New Roman" w:eastAsiaTheme="minorHAnsi" w:hAnsi="Times New Roman"/>
          <w:b/>
          <w:sz w:val="24"/>
        </w:rPr>
        <w:t>,</w:t>
      </w:r>
    </w:p>
    <w:p w14:paraId="7C6372AE" w14:textId="77777777" w:rsidR="00D40811" w:rsidRPr="00D40811" w:rsidRDefault="00D40811" w:rsidP="00D40811">
      <w:pPr>
        <w:spacing w:before="0" w:after="0"/>
        <w:jc w:val="center"/>
        <w:rPr>
          <w:rFonts w:ascii="Times New Roman" w:eastAsiaTheme="minorHAnsi" w:hAnsi="Times New Roman"/>
          <w:b/>
          <w:sz w:val="24"/>
        </w:rPr>
      </w:pPr>
      <w:r w:rsidRPr="00D40811">
        <w:rPr>
          <w:rFonts w:ascii="Times New Roman" w:eastAsiaTheme="minorHAnsi" w:hAnsi="Times New Roman"/>
          <w:b/>
          <w:sz w:val="24"/>
        </w:rPr>
        <w:t>PRIMAR,</w:t>
      </w:r>
    </w:p>
    <w:p w14:paraId="0E338968" w14:textId="69F1FE75" w:rsidR="00D40811" w:rsidRDefault="00933EDA" w:rsidP="00D40811">
      <w:pPr>
        <w:spacing w:before="0" w:after="0"/>
        <w:jc w:val="center"/>
        <w:rPr>
          <w:rFonts w:ascii="Times New Roman" w:eastAsiaTheme="minorHAnsi" w:hAnsi="Times New Roman"/>
          <w:b/>
          <w:sz w:val="24"/>
        </w:rPr>
      </w:pPr>
      <w:r>
        <w:rPr>
          <w:rFonts w:ascii="Times New Roman" w:eastAsiaTheme="minorHAnsi" w:hAnsi="Times New Roman"/>
          <w:b/>
          <w:sz w:val="24"/>
        </w:rPr>
        <w:t>Vasile NOVAC</w:t>
      </w:r>
    </w:p>
    <w:p w14:paraId="03BBD0A9" w14:textId="77777777" w:rsidR="00933EDA" w:rsidRDefault="00933EDA" w:rsidP="00D40811">
      <w:pPr>
        <w:spacing w:before="0" w:after="0"/>
        <w:jc w:val="center"/>
        <w:rPr>
          <w:rFonts w:ascii="Times New Roman" w:eastAsiaTheme="minorHAnsi" w:hAnsi="Times New Roman"/>
          <w:b/>
          <w:sz w:val="24"/>
        </w:rPr>
      </w:pPr>
    </w:p>
    <w:p w14:paraId="57408410" w14:textId="77777777" w:rsidR="00933EDA" w:rsidRDefault="00933EDA" w:rsidP="00D40811">
      <w:pPr>
        <w:spacing w:before="0" w:after="0"/>
        <w:jc w:val="center"/>
        <w:rPr>
          <w:rFonts w:ascii="Times New Roman" w:eastAsiaTheme="minorHAnsi" w:hAnsi="Times New Roman"/>
          <w:b/>
          <w:sz w:val="24"/>
        </w:rPr>
      </w:pPr>
    </w:p>
    <w:p w14:paraId="48ABF76D" w14:textId="77777777" w:rsidR="00933EDA" w:rsidRPr="00D40811" w:rsidRDefault="00933EDA" w:rsidP="00D40811">
      <w:pPr>
        <w:spacing w:before="0" w:after="0"/>
        <w:jc w:val="center"/>
        <w:rPr>
          <w:rFonts w:ascii="Times New Roman" w:eastAsiaTheme="minorHAnsi" w:hAnsi="Times New Roman"/>
          <w:b/>
          <w:sz w:val="24"/>
        </w:rPr>
      </w:pPr>
    </w:p>
    <w:p w14:paraId="3E464F64" w14:textId="77777777" w:rsidR="00D40811" w:rsidRPr="00D40811" w:rsidRDefault="00D40811" w:rsidP="00D40811">
      <w:pPr>
        <w:spacing w:before="0" w:after="0"/>
        <w:rPr>
          <w:rFonts w:ascii="Times New Roman" w:eastAsiaTheme="minorHAnsi" w:hAnsi="Times New Roman"/>
          <w:b/>
          <w:sz w:val="24"/>
        </w:rPr>
      </w:pPr>
      <w:r w:rsidRPr="00D40811">
        <w:rPr>
          <w:rFonts w:ascii="Times New Roman" w:eastAsiaTheme="minorHAnsi" w:hAnsi="Times New Roman"/>
          <w:b/>
          <w:sz w:val="24"/>
        </w:rPr>
        <w:lastRenderedPageBreak/>
        <w:t>Unitatea Administrativ Teritorială COMUNA IVĂNEȘTI</w:t>
      </w:r>
    </w:p>
    <w:p w14:paraId="2A607EAE" w14:textId="77777777" w:rsidR="00D40811" w:rsidRPr="00D40811" w:rsidRDefault="00D40811" w:rsidP="00D40811">
      <w:pPr>
        <w:spacing w:before="0" w:after="0"/>
        <w:rPr>
          <w:rFonts w:ascii="Times New Roman" w:eastAsiaTheme="minorHAnsi" w:hAnsi="Times New Roman"/>
          <w:b/>
          <w:sz w:val="24"/>
        </w:rPr>
      </w:pPr>
      <w:r w:rsidRPr="00D40811">
        <w:rPr>
          <w:rFonts w:ascii="Times New Roman" w:eastAsiaTheme="minorHAnsi" w:hAnsi="Times New Roman"/>
          <w:b/>
          <w:sz w:val="24"/>
        </w:rPr>
        <w:t>COMPARTIMENT Urbanism, Amenajarea Teritoriului si Achiziții Publice</w:t>
      </w:r>
    </w:p>
    <w:p w14:paraId="59EEA50D" w14:textId="4141CBF0" w:rsidR="00D40811" w:rsidRPr="00D40811" w:rsidRDefault="00933EDA" w:rsidP="00D40811">
      <w:pPr>
        <w:spacing w:before="0" w:after="0"/>
        <w:rPr>
          <w:rFonts w:ascii="Times New Roman" w:eastAsiaTheme="minorHAnsi" w:hAnsi="Times New Roman"/>
          <w:sz w:val="24"/>
        </w:rPr>
      </w:pPr>
      <w:r>
        <w:rPr>
          <w:rFonts w:ascii="Times New Roman" w:eastAsiaTheme="minorHAnsi" w:hAnsi="Times New Roman"/>
          <w:sz w:val="24"/>
        </w:rPr>
        <w:t>Nr. 2683 / 31.07.2024</w:t>
      </w:r>
    </w:p>
    <w:p w14:paraId="333ED025" w14:textId="77777777" w:rsidR="00D40811" w:rsidRPr="00D40811" w:rsidRDefault="00D40811" w:rsidP="00D40811">
      <w:pPr>
        <w:spacing w:before="0" w:after="0"/>
        <w:rPr>
          <w:rFonts w:ascii="Times New Roman" w:eastAsiaTheme="minorHAnsi" w:hAnsi="Times New Roman"/>
          <w:sz w:val="24"/>
        </w:rPr>
      </w:pPr>
      <w:r w:rsidRPr="00D40811">
        <w:rPr>
          <w:rFonts w:ascii="Times New Roman" w:eastAsiaTheme="minorHAnsi" w:hAnsi="Times New Roman"/>
          <w:sz w:val="24"/>
        </w:rPr>
        <w:tab/>
      </w:r>
      <w:r w:rsidRPr="00D40811">
        <w:rPr>
          <w:rFonts w:ascii="Times New Roman" w:eastAsiaTheme="minorHAnsi" w:hAnsi="Times New Roman"/>
          <w:sz w:val="24"/>
        </w:rPr>
        <w:tab/>
      </w:r>
      <w:r w:rsidRPr="00D40811">
        <w:rPr>
          <w:rFonts w:ascii="Times New Roman" w:eastAsiaTheme="minorHAnsi" w:hAnsi="Times New Roman"/>
          <w:sz w:val="24"/>
        </w:rPr>
        <w:tab/>
      </w:r>
      <w:r w:rsidRPr="00D40811">
        <w:rPr>
          <w:rFonts w:ascii="Times New Roman" w:eastAsiaTheme="minorHAnsi" w:hAnsi="Times New Roman"/>
          <w:sz w:val="24"/>
        </w:rPr>
        <w:tab/>
      </w:r>
      <w:r w:rsidRPr="00D40811">
        <w:rPr>
          <w:rFonts w:ascii="Times New Roman" w:eastAsiaTheme="minorHAnsi" w:hAnsi="Times New Roman"/>
          <w:sz w:val="24"/>
        </w:rPr>
        <w:tab/>
      </w:r>
    </w:p>
    <w:p w14:paraId="0BC3EEEA" w14:textId="77777777" w:rsidR="00D40811" w:rsidRPr="00D40811" w:rsidRDefault="00D40811" w:rsidP="00D40811">
      <w:pPr>
        <w:spacing w:before="0" w:after="0"/>
        <w:jc w:val="center"/>
        <w:rPr>
          <w:rFonts w:ascii="Times New Roman" w:eastAsiaTheme="minorHAnsi" w:hAnsi="Times New Roman"/>
          <w:b/>
          <w:sz w:val="24"/>
        </w:rPr>
      </w:pPr>
      <w:r w:rsidRPr="00D40811">
        <w:rPr>
          <w:rFonts w:ascii="Times New Roman" w:eastAsiaTheme="minorHAnsi" w:hAnsi="Times New Roman"/>
          <w:b/>
          <w:sz w:val="24"/>
        </w:rPr>
        <w:t>RAPORT DE SPECIALITATE</w:t>
      </w:r>
    </w:p>
    <w:p w14:paraId="0A1D21B4" w14:textId="0F5728D4" w:rsidR="00D40811" w:rsidRPr="00933EDA" w:rsidRDefault="00933EDA" w:rsidP="00933EDA">
      <w:pPr>
        <w:spacing w:before="0" w:after="0"/>
        <w:rPr>
          <w:rFonts w:ascii="Times New Roman" w:eastAsiaTheme="minorHAnsi" w:hAnsi="Times New Roman"/>
          <w:b/>
          <w:sz w:val="24"/>
        </w:rPr>
      </w:pPr>
      <w:r>
        <w:rPr>
          <w:rFonts w:ascii="Times New Roman" w:eastAsiaTheme="minorHAnsi" w:hAnsi="Times New Roman"/>
          <w:b/>
          <w:sz w:val="24"/>
        </w:rPr>
        <w:t>L</w:t>
      </w:r>
      <w:r w:rsidR="00D40811" w:rsidRPr="00D40811">
        <w:rPr>
          <w:rFonts w:ascii="Times New Roman" w:eastAsiaTheme="minorHAnsi" w:hAnsi="Times New Roman"/>
          <w:b/>
          <w:sz w:val="24"/>
        </w:rPr>
        <w:t>a</w:t>
      </w:r>
      <w:r>
        <w:rPr>
          <w:rFonts w:ascii="Times New Roman" w:eastAsiaTheme="minorHAnsi" w:hAnsi="Times New Roman"/>
          <w:b/>
          <w:sz w:val="24"/>
        </w:rPr>
        <w:t xml:space="preserve"> </w:t>
      </w:r>
      <w:r>
        <w:rPr>
          <w:rFonts w:ascii="Times New Roman" w:hAnsi="Times New Roman"/>
          <w:b/>
          <w:i/>
          <w:iCs/>
          <w:sz w:val="24"/>
        </w:rPr>
        <w:t>proiectul</w:t>
      </w:r>
      <w:r w:rsidR="00D40811" w:rsidRPr="00D40811">
        <w:rPr>
          <w:rFonts w:ascii="Times New Roman" w:hAnsi="Times New Roman"/>
          <w:b/>
          <w:i/>
          <w:iCs/>
          <w:sz w:val="24"/>
        </w:rPr>
        <w:t xml:space="preserve"> de hotărâre privind aprobarea situației sumelor solicitate POR 2014 - 2020</w:t>
      </w:r>
    </w:p>
    <w:p w14:paraId="6C98041D" w14:textId="26B2257B" w:rsidR="00D40811" w:rsidRPr="00933EDA" w:rsidRDefault="00D40811" w:rsidP="00933EDA">
      <w:pPr>
        <w:rPr>
          <w:rFonts w:ascii="Times New Roman" w:eastAsiaTheme="minorHAnsi" w:hAnsi="Times New Roman"/>
          <w:b/>
          <w:sz w:val="24"/>
        </w:rPr>
      </w:pPr>
      <w:r w:rsidRPr="00D40811">
        <w:rPr>
          <w:rFonts w:ascii="Times New Roman" w:hAnsi="Times New Roman"/>
          <w:b/>
          <w:i/>
          <w:iCs/>
          <w:sz w:val="24"/>
        </w:rPr>
        <w:t>și sold rămas PR Nord – Est 2021 – 2027</w:t>
      </w:r>
      <w:r w:rsidR="00933EDA">
        <w:rPr>
          <w:rFonts w:ascii="Times New Roman" w:eastAsiaTheme="minorHAnsi" w:hAnsi="Times New Roman"/>
          <w:b/>
          <w:sz w:val="24"/>
        </w:rPr>
        <w:t xml:space="preserve"> </w:t>
      </w:r>
      <w:r w:rsidRPr="00D40811">
        <w:rPr>
          <w:rFonts w:ascii="Times New Roman" w:hAnsi="Times New Roman"/>
          <w:b/>
          <w:sz w:val="24"/>
        </w:rPr>
        <w:t xml:space="preserve">PROIECT:  cod SMIS 328015- Învățământ obligatoriu de calitate prin construire școală și teren multifuncțional în sat Ivănești, comuna Ivănești, județul Vaslui – Prioritatea P6. </w:t>
      </w:r>
      <w:proofErr w:type="spellStart"/>
      <w:r w:rsidRPr="00D40811">
        <w:rPr>
          <w:rFonts w:ascii="Times New Roman" w:hAnsi="Times New Roman"/>
          <w:b/>
          <w:sz w:val="24"/>
        </w:rPr>
        <w:t>Nord-Est</w:t>
      </w:r>
      <w:proofErr w:type="spellEnd"/>
      <w:r w:rsidRPr="00D40811">
        <w:rPr>
          <w:rFonts w:ascii="Times New Roman" w:hAnsi="Times New Roman"/>
          <w:b/>
          <w:sz w:val="24"/>
        </w:rPr>
        <w:t xml:space="preserve"> – O regiune educată </w:t>
      </w:r>
    </w:p>
    <w:p w14:paraId="1EE2B19E" w14:textId="77777777" w:rsidR="00D40811" w:rsidRPr="00D40811" w:rsidRDefault="00D40811" w:rsidP="00D40811">
      <w:pPr>
        <w:jc w:val="both"/>
        <w:rPr>
          <w:rFonts w:ascii="Times New Roman" w:hAnsi="Times New Roman"/>
          <w:b/>
          <w:sz w:val="24"/>
        </w:rPr>
      </w:pPr>
      <w:r w:rsidRPr="00D40811">
        <w:rPr>
          <w:rFonts w:ascii="Times New Roman" w:hAnsi="Times New Roman"/>
          <w:b/>
          <w:sz w:val="24"/>
        </w:rPr>
        <w:t>Obiectiv specific:</w:t>
      </w:r>
      <w:r w:rsidRPr="00D40811">
        <w:rPr>
          <w:rFonts w:ascii="Times New Roman" w:hAnsi="Times New Roman"/>
          <w:b/>
          <w:sz w:val="24"/>
        </w:rPr>
        <w:tab/>
        <w:t>RSO4.2 Îmbunătățirea accesului egal la servicii de calitate și incluzive în educație, formare și învățarea pe tot parcursul vieții prin dezvoltarea infrastructurii accesibile, inclusiv prin promovarea rezilienței pentru educația și formarea la distanță și online</w:t>
      </w:r>
    </w:p>
    <w:p w14:paraId="0982F9B9" w14:textId="77777777" w:rsidR="00D40811" w:rsidRPr="00D40811" w:rsidRDefault="00D40811" w:rsidP="00D40811">
      <w:pPr>
        <w:spacing w:before="0" w:after="0"/>
        <w:rPr>
          <w:rFonts w:ascii="Times New Roman" w:eastAsiaTheme="minorHAnsi" w:hAnsi="Times New Roman"/>
          <w:b/>
          <w:sz w:val="24"/>
          <w:lang w:val="it-IT"/>
        </w:rPr>
      </w:pPr>
    </w:p>
    <w:p w14:paraId="00B2E3C9" w14:textId="77777777" w:rsidR="00D40811" w:rsidRPr="00D40811" w:rsidRDefault="00D40811" w:rsidP="00D40811">
      <w:pPr>
        <w:spacing w:before="0" w:after="0"/>
        <w:rPr>
          <w:rFonts w:ascii="Times New Roman" w:eastAsiaTheme="minorHAnsi" w:hAnsi="Times New Roman"/>
          <w:sz w:val="24"/>
          <w:lang w:val="it-IT"/>
        </w:rPr>
      </w:pPr>
      <w:r w:rsidRPr="00D40811">
        <w:rPr>
          <w:rFonts w:ascii="Times New Roman" w:eastAsiaTheme="minorHAnsi" w:hAnsi="Times New Roman"/>
          <w:b/>
          <w:sz w:val="24"/>
          <w:lang w:val="it-IT"/>
        </w:rPr>
        <w:t>În conformitate cu prevederile</w:t>
      </w:r>
      <w:r w:rsidRPr="00D40811">
        <w:rPr>
          <w:rFonts w:ascii="Times New Roman" w:eastAsiaTheme="minorHAnsi" w:hAnsi="Times New Roman"/>
          <w:sz w:val="24"/>
          <w:lang w:val="it-IT"/>
        </w:rPr>
        <w:t xml:space="preserve"> :</w:t>
      </w:r>
    </w:p>
    <w:p w14:paraId="10DDCA33" w14:textId="77777777" w:rsidR="007D0B29" w:rsidRPr="007D0B29" w:rsidRDefault="00D40811" w:rsidP="00D40811">
      <w:pPr>
        <w:numPr>
          <w:ilvl w:val="0"/>
          <w:numId w:val="13"/>
        </w:numPr>
        <w:spacing w:before="0" w:after="0" w:line="276" w:lineRule="auto"/>
        <w:jc w:val="both"/>
        <w:rPr>
          <w:rFonts w:ascii="Times New Roman" w:eastAsiaTheme="minorHAnsi" w:hAnsi="Times New Roman"/>
          <w:sz w:val="24"/>
          <w:lang w:val="it-IT"/>
        </w:rPr>
      </w:pPr>
      <w:bookmarkStart w:id="6" w:name="_Hlk151971026"/>
      <w:r w:rsidRPr="00D40811">
        <w:rPr>
          <w:rFonts w:ascii="Times New Roman" w:eastAsiaTheme="minorHAnsi" w:hAnsi="Times New Roman"/>
          <w:sz w:val="24"/>
          <w:lang w:val="it-IT"/>
        </w:rPr>
        <w:t xml:space="preserve">Ghidului Solicitantului pentru </w:t>
      </w:r>
      <w:r w:rsidRPr="00D40811">
        <w:rPr>
          <w:rFonts w:ascii="Times New Roman" w:eastAsiaTheme="minorHAnsi" w:hAnsi="Times New Roman"/>
          <w:bCs/>
          <w:sz w:val="24"/>
        </w:rPr>
        <w:t xml:space="preserve">Programul Regional </w:t>
      </w:r>
      <w:proofErr w:type="spellStart"/>
      <w:r w:rsidRPr="00D40811">
        <w:rPr>
          <w:rFonts w:ascii="Times New Roman" w:eastAsiaTheme="minorHAnsi" w:hAnsi="Times New Roman"/>
          <w:bCs/>
          <w:sz w:val="24"/>
        </w:rPr>
        <w:t>Nord-Est</w:t>
      </w:r>
      <w:proofErr w:type="spellEnd"/>
      <w:r w:rsidRPr="00D40811">
        <w:rPr>
          <w:rFonts w:ascii="Times New Roman" w:eastAsiaTheme="minorHAnsi" w:hAnsi="Times New Roman"/>
          <w:bCs/>
          <w:sz w:val="24"/>
        </w:rPr>
        <w:t xml:space="preserve"> 2021-2027 </w:t>
      </w:r>
      <w:proofErr w:type="spellStart"/>
      <w:r w:rsidRPr="00D40811">
        <w:rPr>
          <w:rFonts w:ascii="Times New Roman" w:eastAsiaTheme="minorHAnsi" w:hAnsi="Times New Roman"/>
          <w:bCs/>
          <w:sz w:val="24"/>
        </w:rPr>
        <w:t>-finanțarea</w:t>
      </w:r>
      <w:proofErr w:type="spellEnd"/>
      <w:r w:rsidRPr="00D40811">
        <w:rPr>
          <w:rFonts w:ascii="Times New Roman" w:eastAsiaTheme="minorHAnsi" w:hAnsi="Times New Roman"/>
          <w:bCs/>
          <w:sz w:val="24"/>
        </w:rPr>
        <w:t xml:space="preserve"> </w:t>
      </w:r>
    </w:p>
    <w:p w14:paraId="69D9449F" w14:textId="27A2C22C" w:rsidR="00D40811" w:rsidRPr="00D40811" w:rsidRDefault="00D40811" w:rsidP="007D0B29">
      <w:pPr>
        <w:spacing w:before="0" w:after="0" w:line="276" w:lineRule="auto"/>
        <w:jc w:val="both"/>
        <w:rPr>
          <w:rFonts w:ascii="Times New Roman" w:eastAsiaTheme="minorHAnsi" w:hAnsi="Times New Roman"/>
          <w:sz w:val="24"/>
          <w:lang w:val="it-IT"/>
        </w:rPr>
      </w:pPr>
      <w:r w:rsidRPr="00D40811">
        <w:rPr>
          <w:rFonts w:ascii="Times New Roman" w:eastAsiaTheme="minorHAnsi" w:hAnsi="Times New Roman"/>
          <w:bCs/>
          <w:sz w:val="24"/>
        </w:rPr>
        <w:t xml:space="preserve">etapei II a proiectelor etapizate Apel PR/NE/2024 </w:t>
      </w:r>
    </w:p>
    <w:p w14:paraId="29FFDBF1" w14:textId="77777777" w:rsidR="007D0B29" w:rsidRDefault="00D40811" w:rsidP="00D40811">
      <w:pPr>
        <w:numPr>
          <w:ilvl w:val="0"/>
          <w:numId w:val="13"/>
        </w:numPr>
        <w:spacing w:before="0" w:after="0" w:line="276" w:lineRule="auto"/>
        <w:jc w:val="both"/>
        <w:rPr>
          <w:rFonts w:ascii="Times New Roman" w:eastAsiaTheme="minorHAnsi" w:hAnsi="Times New Roman"/>
          <w:sz w:val="24"/>
          <w:lang w:val="it-IT"/>
        </w:rPr>
      </w:pPr>
      <w:r w:rsidRPr="00D40811">
        <w:rPr>
          <w:rFonts w:ascii="Times New Roman" w:eastAsiaTheme="minorHAnsi" w:hAnsi="Times New Roman"/>
          <w:sz w:val="24"/>
          <w:lang w:val="it-IT"/>
        </w:rPr>
        <w:t xml:space="preserve">art. 41 alin. (1) si (2) din Legea finanţelor publice locale nr. 273/2006, cu modificarile </w:t>
      </w:r>
    </w:p>
    <w:p w14:paraId="4F2A8737" w14:textId="57A56ABD" w:rsidR="00D40811" w:rsidRPr="00D40811" w:rsidRDefault="00D40811" w:rsidP="007D0B29">
      <w:pPr>
        <w:spacing w:before="0" w:after="0" w:line="276" w:lineRule="auto"/>
        <w:jc w:val="both"/>
        <w:rPr>
          <w:rFonts w:ascii="Times New Roman" w:eastAsiaTheme="minorHAnsi" w:hAnsi="Times New Roman"/>
          <w:sz w:val="24"/>
          <w:lang w:val="it-IT"/>
        </w:rPr>
      </w:pPr>
      <w:r w:rsidRPr="00D40811">
        <w:rPr>
          <w:rFonts w:ascii="Times New Roman" w:eastAsiaTheme="minorHAnsi" w:hAnsi="Times New Roman"/>
          <w:sz w:val="24"/>
          <w:lang w:val="it-IT"/>
        </w:rPr>
        <w:t>şi completarile ulterioare;</w:t>
      </w:r>
    </w:p>
    <w:p w14:paraId="7FFCCBB8" w14:textId="77777777" w:rsidR="007D0B29" w:rsidRDefault="00D40811" w:rsidP="00D40811">
      <w:pPr>
        <w:numPr>
          <w:ilvl w:val="0"/>
          <w:numId w:val="13"/>
        </w:numPr>
        <w:spacing w:before="0" w:after="0" w:line="276" w:lineRule="auto"/>
        <w:jc w:val="both"/>
        <w:rPr>
          <w:rFonts w:ascii="Times New Roman" w:eastAsiaTheme="minorHAnsi" w:hAnsi="Times New Roman"/>
          <w:sz w:val="24"/>
          <w:lang w:val="it-IT"/>
        </w:rPr>
      </w:pPr>
      <w:r w:rsidRPr="00D40811">
        <w:rPr>
          <w:rFonts w:ascii="Times New Roman" w:eastAsiaTheme="minorHAnsi" w:hAnsi="Times New Roman"/>
          <w:sz w:val="24"/>
          <w:lang w:val="it-IT"/>
        </w:rPr>
        <w:t xml:space="preserve">OUG nr. 57/2019 privind Codul Administrativ, cu modificările și completările </w:t>
      </w:r>
    </w:p>
    <w:p w14:paraId="2D922D29" w14:textId="202043BD" w:rsidR="00D40811" w:rsidRPr="00D40811" w:rsidRDefault="00D40811" w:rsidP="007D0B29">
      <w:pPr>
        <w:spacing w:before="0" w:after="0" w:line="276" w:lineRule="auto"/>
        <w:jc w:val="both"/>
        <w:rPr>
          <w:rFonts w:ascii="Times New Roman" w:eastAsiaTheme="minorHAnsi" w:hAnsi="Times New Roman"/>
          <w:sz w:val="24"/>
          <w:lang w:val="it-IT"/>
        </w:rPr>
      </w:pPr>
      <w:r w:rsidRPr="00D40811">
        <w:rPr>
          <w:rFonts w:ascii="Times New Roman" w:eastAsiaTheme="minorHAnsi" w:hAnsi="Times New Roman"/>
          <w:sz w:val="24"/>
          <w:lang w:val="it-IT"/>
        </w:rPr>
        <w:t>ulterioare;</w:t>
      </w:r>
    </w:p>
    <w:p w14:paraId="0AE375B1" w14:textId="77777777" w:rsidR="007D0B29" w:rsidRDefault="00D40811" w:rsidP="00D40811">
      <w:pPr>
        <w:numPr>
          <w:ilvl w:val="0"/>
          <w:numId w:val="13"/>
        </w:numPr>
        <w:spacing w:before="0" w:after="0" w:line="276" w:lineRule="auto"/>
        <w:jc w:val="both"/>
        <w:rPr>
          <w:rFonts w:ascii="Times New Roman" w:eastAsiaTheme="minorHAnsi" w:hAnsi="Times New Roman"/>
          <w:sz w:val="24"/>
          <w:lang w:val="it-IT"/>
        </w:rPr>
      </w:pPr>
      <w:r w:rsidRPr="00D40811">
        <w:rPr>
          <w:rFonts w:ascii="Times New Roman" w:eastAsiaTheme="minorHAnsi" w:hAnsi="Times New Roman"/>
          <w:sz w:val="24"/>
          <w:lang w:val="it-IT"/>
        </w:rPr>
        <w:t xml:space="preserve">Hotărârii nr. 907/2016 privind etapele de elaborare şi conţinutul-cadru al </w:t>
      </w:r>
    </w:p>
    <w:p w14:paraId="5BDB521D" w14:textId="5326C198" w:rsidR="00D40811" w:rsidRPr="00D40811" w:rsidRDefault="00D40811" w:rsidP="007D0B29">
      <w:pPr>
        <w:spacing w:before="0" w:after="0" w:line="276" w:lineRule="auto"/>
        <w:jc w:val="both"/>
        <w:rPr>
          <w:rFonts w:ascii="Times New Roman" w:eastAsiaTheme="minorHAnsi" w:hAnsi="Times New Roman"/>
          <w:sz w:val="24"/>
          <w:lang w:val="it-IT"/>
        </w:rPr>
      </w:pPr>
      <w:r w:rsidRPr="00D40811">
        <w:rPr>
          <w:rFonts w:ascii="Times New Roman" w:eastAsiaTheme="minorHAnsi" w:hAnsi="Times New Roman"/>
          <w:sz w:val="24"/>
          <w:lang w:val="it-IT"/>
        </w:rPr>
        <w:t>documentaţiilor tehnico-economice aferente obiectivelor/proiectelor de investiţii finanţate din fonduri publice, precum şi a structurii şi metodologiei de elaborare a devizului general pentru obiective de investiţii şi lucrări de intervenţii, cu modificările și completările ulterioare;</w:t>
      </w:r>
    </w:p>
    <w:bookmarkEnd w:id="6"/>
    <w:p w14:paraId="10D360BC" w14:textId="77777777" w:rsidR="007D0B29" w:rsidRPr="007D0B29" w:rsidRDefault="00D40811" w:rsidP="00D40811">
      <w:pPr>
        <w:numPr>
          <w:ilvl w:val="0"/>
          <w:numId w:val="13"/>
        </w:numPr>
        <w:spacing w:before="0" w:after="0" w:line="276" w:lineRule="auto"/>
        <w:jc w:val="both"/>
        <w:rPr>
          <w:rFonts w:ascii="Times New Roman" w:eastAsiaTheme="minorHAnsi" w:hAnsi="Times New Roman"/>
          <w:sz w:val="24"/>
          <w:lang w:val="it-IT"/>
        </w:rPr>
      </w:pPr>
      <w:r w:rsidRPr="00D40811">
        <w:rPr>
          <w:rFonts w:ascii="Times New Roman" w:eastAsiaTheme="minorHAnsi" w:hAnsi="Times New Roman" w:cstheme="minorBidi"/>
          <w:sz w:val="24"/>
          <w:szCs w:val="22"/>
          <w:lang w:val="it-IT"/>
        </w:rPr>
        <w:t xml:space="preserve">art. 118a din Regulamentul (UE) 1.060/2021, cu modificarile si completarile </w:t>
      </w:r>
    </w:p>
    <w:p w14:paraId="07EA02AC" w14:textId="1832D32F" w:rsidR="00D40811" w:rsidRPr="00D40811" w:rsidRDefault="00D40811" w:rsidP="007D0B29">
      <w:pPr>
        <w:spacing w:before="0" w:after="0" w:line="276" w:lineRule="auto"/>
        <w:jc w:val="both"/>
        <w:rPr>
          <w:rFonts w:ascii="Times New Roman" w:eastAsiaTheme="minorHAnsi" w:hAnsi="Times New Roman"/>
          <w:sz w:val="24"/>
          <w:lang w:val="it-IT"/>
        </w:rPr>
      </w:pPr>
      <w:r w:rsidRPr="00D40811">
        <w:rPr>
          <w:rFonts w:ascii="Times New Roman" w:eastAsiaTheme="minorHAnsi" w:hAnsi="Times New Roman" w:cstheme="minorBidi"/>
          <w:sz w:val="24"/>
          <w:szCs w:val="22"/>
          <w:lang w:val="it-IT"/>
        </w:rPr>
        <w:t>ulterioare;</w:t>
      </w:r>
    </w:p>
    <w:p w14:paraId="377535AF" w14:textId="77777777" w:rsidR="00D40811" w:rsidRPr="00D40811" w:rsidRDefault="00D40811" w:rsidP="00D40811">
      <w:pPr>
        <w:numPr>
          <w:ilvl w:val="0"/>
          <w:numId w:val="13"/>
        </w:numPr>
        <w:spacing w:before="0" w:after="0" w:line="276" w:lineRule="auto"/>
        <w:jc w:val="both"/>
        <w:rPr>
          <w:rFonts w:ascii="Times New Roman" w:eastAsiaTheme="minorHAnsi" w:hAnsi="Times New Roman"/>
          <w:sz w:val="24"/>
          <w:lang w:val="it-IT"/>
        </w:rPr>
      </w:pPr>
      <w:r w:rsidRPr="00D40811">
        <w:rPr>
          <w:rFonts w:ascii="Times New Roman" w:eastAsiaTheme="minorHAnsi" w:hAnsi="Times New Roman" w:cstheme="minorBidi"/>
          <w:sz w:val="24"/>
          <w:szCs w:val="22"/>
          <w:lang w:val="it-IT"/>
        </w:rPr>
        <w:t>prevederile art. 4 alin (5) din Ordonanta de Urgenta a Guvernului nr. 36/2023</w:t>
      </w:r>
      <w:r w:rsidRPr="00D40811">
        <w:rPr>
          <w:rFonts w:ascii="Times New Roman" w:eastAsiaTheme="minorHAnsi" w:hAnsi="Times New Roman"/>
          <w:sz w:val="24"/>
        </w:rPr>
        <w:t xml:space="preserve"> </w:t>
      </w:r>
      <w:r w:rsidRPr="00D40811">
        <w:rPr>
          <w:rFonts w:ascii="Times New Roman" w:eastAsiaTheme="minorHAnsi" w:hAnsi="Times New Roman"/>
          <w:b/>
          <w:bCs/>
          <w:sz w:val="24"/>
        </w:rPr>
        <w:t>;</w:t>
      </w:r>
    </w:p>
    <w:p w14:paraId="26995311" w14:textId="77777777" w:rsidR="00D40811" w:rsidRPr="00D40811" w:rsidRDefault="00D40811" w:rsidP="00D40811">
      <w:pPr>
        <w:spacing w:before="0" w:after="0"/>
        <w:jc w:val="both"/>
        <w:rPr>
          <w:rFonts w:ascii="Times New Roman" w:eastAsiaTheme="minorHAnsi" w:hAnsi="Times New Roman"/>
          <w:b/>
          <w:bCs/>
          <w:sz w:val="24"/>
          <w:lang w:val="it-IT"/>
        </w:rPr>
      </w:pPr>
    </w:p>
    <w:p w14:paraId="63147A81" w14:textId="77777777" w:rsidR="00D40811" w:rsidRPr="00D40811" w:rsidRDefault="00D40811" w:rsidP="00D40811">
      <w:pPr>
        <w:spacing w:before="0" w:after="0"/>
        <w:jc w:val="both"/>
        <w:rPr>
          <w:rFonts w:ascii="Times New Roman" w:eastAsiaTheme="minorHAnsi" w:hAnsi="Times New Roman"/>
          <w:b/>
          <w:bCs/>
          <w:sz w:val="24"/>
          <w:lang w:val="en-US"/>
        </w:rPr>
      </w:pPr>
      <w:r w:rsidRPr="00D40811">
        <w:rPr>
          <w:rFonts w:ascii="Times New Roman" w:eastAsiaTheme="minorHAnsi" w:hAnsi="Times New Roman"/>
          <w:b/>
          <w:bCs/>
          <w:sz w:val="24"/>
          <w:lang w:val="it-IT"/>
        </w:rPr>
        <w:t>Având în vedere</w:t>
      </w:r>
      <w:r w:rsidRPr="00D40811">
        <w:rPr>
          <w:rFonts w:ascii="Times New Roman" w:eastAsiaTheme="minorHAnsi" w:hAnsi="Times New Roman"/>
          <w:b/>
          <w:bCs/>
          <w:sz w:val="24"/>
          <w:lang w:val="en-US"/>
        </w:rPr>
        <w:t>:</w:t>
      </w:r>
    </w:p>
    <w:p w14:paraId="23ACA412" w14:textId="77777777" w:rsidR="00D40811" w:rsidRPr="00D40811" w:rsidRDefault="00D40811" w:rsidP="00D40811">
      <w:pPr>
        <w:numPr>
          <w:ilvl w:val="0"/>
          <w:numId w:val="14"/>
        </w:numPr>
        <w:spacing w:before="0" w:after="0" w:line="276" w:lineRule="auto"/>
        <w:jc w:val="both"/>
        <w:rPr>
          <w:rFonts w:ascii="Times New Roman" w:eastAsiaTheme="minorHAnsi" w:hAnsi="Times New Roman"/>
          <w:sz w:val="24"/>
        </w:rPr>
      </w:pPr>
      <w:r w:rsidRPr="00D40811">
        <w:rPr>
          <w:rFonts w:ascii="Times New Roman" w:eastAsiaTheme="minorHAnsi" w:hAnsi="Times New Roman"/>
          <w:sz w:val="24"/>
        </w:rPr>
        <w:t>Elaborarea de către primarul comunei Ivănești a proiectului de hotărâre supus dezbaterii Consiliului Local, cu privire la aprobarea situației sumelor solicitate POR 2014 – 2020 și sold rămas PR Nord – Est 2021 – 2027</w:t>
      </w:r>
      <w:r w:rsidRPr="00D40811">
        <w:rPr>
          <w:rFonts w:ascii="Times New Roman" w:eastAsiaTheme="minorHAnsi" w:hAnsi="Times New Roman"/>
          <w:sz w:val="24"/>
          <w:lang w:val="es-CR"/>
        </w:rPr>
        <w:t>;</w:t>
      </w:r>
    </w:p>
    <w:p w14:paraId="311F0E06" w14:textId="77777777" w:rsidR="00D40811" w:rsidRPr="00D40811" w:rsidRDefault="00D40811" w:rsidP="00D40811">
      <w:pPr>
        <w:numPr>
          <w:ilvl w:val="0"/>
          <w:numId w:val="14"/>
        </w:numPr>
        <w:spacing w:before="0" w:after="0" w:line="276" w:lineRule="auto"/>
        <w:jc w:val="both"/>
        <w:rPr>
          <w:rFonts w:ascii="Times New Roman" w:eastAsiaTheme="minorHAnsi" w:hAnsi="Times New Roman"/>
          <w:sz w:val="24"/>
        </w:rPr>
      </w:pPr>
      <w:r w:rsidRPr="00D40811">
        <w:rPr>
          <w:rFonts w:ascii="Times New Roman" w:eastAsiaTheme="minorHAnsi" w:hAnsi="Times New Roman"/>
          <w:sz w:val="24"/>
        </w:rPr>
        <w:t>Solicitarea de clarificări nr. 23148/AM/31.07.2024</w:t>
      </w:r>
      <w:r w:rsidRPr="00D40811">
        <w:rPr>
          <w:rFonts w:ascii="Times New Roman" w:eastAsiaTheme="minorHAnsi" w:hAnsi="Times New Roman"/>
          <w:b/>
          <w:bCs/>
          <w:sz w:val="24"/>
        </w:rPr>
        <w:t>;</w:t>
      </w:r>
    </w:p>
    <w:p w14:paraId="2081325C" w14:textId="77777777" w:rsidR="007D0B29" w:rsidRDefault="00D40811" w:rsidP="00D40811">
      <w:pPr>
        <w:numPr>
          <w:ilvl w:val="0"/>
          <w:numId w:val="14"/>
        </w:numPr>
        <w:spacing w:before="0" w:after="0" w:line="276" w:lineRule="auto"/>
        <w:jc w:val="both"/>
        <w:rPr>
          <w:rFonts w:ascii="Times New Roman" w:eastAsiaTheme="minorHAnsi" w:hAnsi="Times New Roman"/>
          <w:sz w:val="24"/>
        </w:rPr>
      </w:pPr>
      <w:r w:rsidRPr="00D40811">
        <w:rPr>
          <w:rFonts w:ascii="Times New Roman" w:eastAsiaTheme="minorHAnsi" w:hAnsi="Times New Roman"/>
          <w:b/>
          <w:bCs/>
          <w:sz w:val="24"/>
        </w:rPr>
        <w:t>Stadiul de precontractare</w:t>
      </w:r>
      <w:r w:rsidRPr="00D40811">
        <w:rPr>
          <w:rFonts w:ascii="Times New Roman" w:eastAsiaTheme="minorHAnsi" w:hAnsi="Times New Roman"/>
          <w:sz w:val="24"/>
        </w:rPr>
        <w:t xml:space="preserve">, în care se află UAT Comuna Ivănești pentru realizarea </w:t>
      </w:r>
    </w:p>
    <w:p w14:paraId="0F69BA99" w14:textId="1775B9EF" w:rsidR="00D40811" w:rsidRPr="00D40811" w:rsidRDefault="00D40811" w:rsidP="007D0B29">
      <w:pPr>
        <w:spacing w:before="0" w:after="0" w:line="276" w:lineRule="auto"/>
        <w:jc w:val="both"/>
        <w:rPr>
          <w:rFonts w:ascii="Times New Roman" w:eastAsiaTheme="minorHAnsi" w:hAnsi="Times New Roman"/>
          <w:sz w:val="24"/>
        </w:rPr>
      </w:pPr>
      <w:r w:rsidRPr="00D40811">
        <w:rPr>
          <w:rFonts w:ascii="Times New Roman" w:eastAsiaTheme="minorHAnsi" w:hAnsi="Times New Roman"/>
          <w:sz w:val="24"/>
        </w:rPr>
        <w:t>proiectului de investiții</w:t>
      </w:r>
      <w:r w:rsidRPr="00D40811">
        <w:rPr>
          <w:rFonts w:ascii="Times New Roman" w:hAnsi="Times New Roman"/>
          <w:sz w:val="24"/>
        </w:rPr>
        <w:t xml:space="preserve"> (căruia i-a fost atribuit un alt cod </w:t>
      </w:r>
      <w:proofErr w:type="spellStart"/>
      <w:r w:rsidRPr="00D40811">
        <w:rPr>
          <w:rFonts w:ascii="Times New Roman" w:hAnsi="Times New Roman"/>
          <w:sz w:val="24"/>
        </w:rPr>
        <w:t>smis</w:t>
      </w:r>
      <w:proofErr w:type="spellEnd"/>
      <w:r w:rsidRPr="00D40811">
        <w:rPr>
          <w:rFonts w:ascii="Times New Roman" w:hAnsi="Times New Roman"/>
          <w:sz w:val="24"/>
        </w:rPr>
        <w:t xml:space="preserve">) </w:t>
      </w:r>
      <w:r w:rsidRPr="00D40811">
        <w:rPr>
          <w:rFonts w:ascii="Times New Roman" w:hAnsi="Times New Roman"/>
          <w:i/>
          <w:iCs/>
          <w:sz w:val="24"/>
        </w:rPr>
        <w:t xml:space="preserve">cod SMIS 328015- Învățământ obligatoriu de calitate prin construire școală și teren multifuncțional în sat Ivănești, comuna Ivănești, județul Vaslui – Prioritatea P6. </w:t>
      </w:r>
      <w:proofErr w:type="spellStart"/>
      <w:r w:rsidRPr="00D40811">
        <w:rPr>
          <w:rFonts w:ascii="Times New Roman" w:hAnsi="Times New Roman"/>
          <w:i/>
          <w:iCs/>
          <w:sz w:val="24"/>
        </w:rPr>
        <w:t>Nord-Est</w:t>
      </w:r>
      <w:proofErr w:type="spellEnd"/>
      <w:r w:rsidRPr="00D40811">
        <w:rPr>
          <w:rFonts w:ascii="Times New Roman" w:hAnsi="Times New Roman"/>
          <w:i/>
          <w:iCs/>
          <w:sz w:val="24"/>
        </w:rPr>
        <w:t xml:space="preserve"> – O regiune educată</w:t>
      </w:r>
      <w:r w:rsidRPr="00D40811">
        <w:rPr>
          <w:rFonts w:ascii="Times New Roman" w:eastAsiaTheme="minorHAnsi" w:hAnsi="Times New Roman"/>
          <w:b/>
          <w:bCs/>
          <w:sz w:val="24"/>
        </w:rPr>
        <w:t xml:space="preserve">, în etapa a II a </w:t>
      </w:r>
    </w:p>
    <w:p w14:paraId="66283ED2" w14:textId="77777777" w:rsidR="00D40811" w:rsidRPr="00D40811" w:rsidRDefault="00D40811" w:rsidP="00D40811">
      <w:pPr>
        <w:jc w:val="both"/>
        <w:rPr>
          <w:rFonts w:ascii="Times New Roman" w:eastAsiaTheme="minorHAnsi" w:hAnsi="Times New Roman"/>
          <w:b/>
          <w:sz w:val="24"/>
        </w:rPr>
      </w:pPr>
      <w:r w:rsidRPr="00D40811">
        <w:rPr>
          <w:rFonts w:ascii="Times New Roman" w:eastAsiaTheme="minorHAnsi" w:hAnsi="Times New Roman"/>
          <w:sz w:val="24"/>
        </w:rPr>
        <w:t>Susțin legalitatea, temeinicia și oportunitatea dezbaterii proiectului de hotărâre</w:t>
      </w:r>
      <w:r w:rsidRPr="00D40811">
        <w:rPr>
          <w:rFonts w:ascii="Times New Roman" w:hAnsi="Times New Roman"/>
          <w:b/>
          <w:sz w:val="24"/>
        </w:rPr>
        <w:t xml:space="preserve"> mai sus menționat.</w:t>
      </w:r>
    </w:p>
    <w:p w14:paraId="3D76A77C" w14:textId="1D3F4D32" w:rsidR="00D40811" w:rsidRPr="00D40811" w:rsidRDefault="00D40811" w:rsidP="007D0B29">
      <w:pPr>
        <w:spacing w:before="0" w:after="0"/>
        <w:rPr>
          <w:rFonts w:ascii="Times New Roman" w:eastAsiaTheme="minorHAnsi" w:hAnsi="Times New Roman"/>
          <w:b/>
          <w:sz w:val="24"/>
        </w:rPr>
      </w:pPr>
      <w:r w:rsidRPr="00D40811">
        <w:rPr>
          <w:rFonts w:ascii="Times New Roman" w:eastAsiaTheme="minorHAnsi" w:hAnsi="Times New Roman"/>
          <w:b/>
          <w:sz w:val="24"/>
        </w:rPr>
        <w:tab/>
      </w:r>
      <w:r w:rsidRPr="00D40811">
        <w:rPr>
          <w:rFonts w:ascii="Times New Roman" w:eastAsiaTheme="minorHAnsi" w:hAnsi="Times New Roman"/>
          <w:b/>
          <w:sz w:val="24"/>
        </w:rPr>
        <w:tab/>
      </w:r>
      <w:r w:rsidRPr="00D40811">
        <w:rPr>
          <w:rFonts w:ascii="Times New Roman" w:eastAsiaTheme="minorHAnsi" w:hAnsi="Times New Roman"/>
          <w:b/>
          <w:sz w:val="24"/>
        </w:rPr>
        <w:tab/>
      </w:r>
      <w:r w:rsidRPr="00D40811">
        <w:rPr>
          <w:rFonts w:ascii="Times New Roman" w:eastAsiaTheme="minorHAnsi" w:hAnsi="Times New Roman"/>
          <w:b/>
          <w:sz w:val="24"/>
        </w:rPr>
        <w:tab/>
      </w:r>
      <w:r w:rsidRPr="00D40811">
        <w:rPr>
          <w:rFonts w:ascii="Times New Roman" w:eastAsiaTheme="minorHAnsi" w:hAnsi="Times New Roman"/>
          <w:b/>
          <w:sz w:val="24"/>
        </w:rPr>
        <w:tab/>
      </w:r>
      <w:r w:rsidRPr="00D40811">
        <w:rPr>
          <w:rFonts w:ascii="Times New Roman" w:eastAsiaTheme="minorHAnsi" w:hAnsi="Times New Roman"/>
          <w:b/>
          <w:sz w:val="24"/>
        </w:rPr>
        <w:tab/>
      </w:r>
      <w:r w:rsidRPr="00D40811">
        <w:rPr>
          <w:rFonts w:ascii="Times New Roman" w:eastAsiaTheme="minorHAnsi" w:hAnsi="Times New Roman"/>
          <w:b/>
          <w:sz w:val="24"/>
        </w:rPr>
        <w:tab/>
      </w:r>
    </w:p>
    <w:p w14:paraId="0C0422BB" w14:textId="77777777" w:rsidR="00D40811" w:rsidRPr="00D40811" w:rsidRDefault="00D40811" w:rsidP="00D40811">
      <w:pPr>
        <w:spacing w:before="0" w:after="0"/>
        <w:ind w:firstLine="708"/>
        <w:rPr>
          <w:rFonts w:ascii="Times New Roman" w:eastAsiaTheme="minorHAnsi" w:hAnsi="Times New Roman"/>
          <w:b/>
          <w:sz w:val="24"/>
        </w:rPr>
      </w:pPr>
      <w:r w:rsidRPr="00D40811">
        <w:rPr>
          <w:rFonts w:ascii="Times New Roman" w:eastAsiaTheme="minorHAnsi" w:hAnsi="Times New Roman"/>
          <w:b/>
          <w:sz w:val="24"/>
        </w:rPr>
        <w:t xml:space="preserve">Întocmit, </w:t>
      </w:r>
    </w:p>
    <w:p w14:paraId="15B51BE1" w14:textId="77777777" w:rsidR="00D40811" w:rsidRPr="00D40811" w:rsidRDefault="00D40811" w:rsidP="00D40811">
      <w:pPr>
        <w:spacing w:before="0" w:after="0"/>
        <w:ind w:firstLine="708"/>
        <w:rPr>
          <w:rFonts w:ascii="Times New Roman" w:eastAsiaTheme="minorHAnsi" w:hAnsi="Times New Roman"/>
          <w:b/>
          <w:sz w:val="24"/>
        </w:rPr>
      </w:pPr>
      <w:r w:rsidRPr="00D40811">
        <w:rPr>
          <w:rFonts w:ascii="Times New Roman" w:eastAsiaTheme="minorHAnsi" w:hAnsi="Times New Roman"/>
          <w:b/>
          <w:sz w:val="24"/>
        </w:rPr>
        <w:t>Consilier achiziții publice</w:t>
      </w:r>
    </w:p>
    <w:p w14:paraId="652D90AE" w14:textId="1A6AB661" w:rsidR="00FB6EBC" w:rsidRPr="007D0B29" w:rsidRDefault="00D40811" w:rsidP="007D0B29">
      <w:pPr>
        <w:spacing w:before="0" w:after="0"/>
        <w:ind w:firstLine="708"/>
        <w:rPr>
          <w:rFonts w:ascii="Times New Roman" w:eastAsiaTheme="minorHAnsi" w:hAnsi="Times New Roman"/>
          <w:b/>
          <w:sz w:val="24"/>
        </w:rPr>
      </w:pPr>
      <w:r w:rsidRPr="00D40811">
        <w:rPr>
          <w:rFonts w:ascii="Times New Roman" w:eastAsiaTheme="minorHAnsi" w:hAnsi="Times New Roman"/>
          <w:b/>
          <w:sz w:val="24"/>
        </w:rPr>
        <w:t xml:space="preserve">Sitaru </w:t>
      </w:r>
      <w:proofErr w:type="spellStart"/>
      <w:r w:rsidRPr="00D40811">
        <w:rPr>
          <w:rFonts w:ascii="Times New Roman" w:eastAsiaTheme="minorHAnsi" w:hAnsi="Times New Roman"/>
          <w:b/>
          <w:sz w:val="24"/>
        </w:rPr>
        <w:t>Mihaela-Livioara</w:t>
      </w:r>
      <w:proofErr w:type="spellEnd"/>
    </w:p>
    <w:sectPr w:rsidR="00FB6EBC" w:rsidRPr="007D0B29">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41D5423" w14:textId="77777777" w:rsidR="00EC3D1A" w:rsidRDefault="00EC3D1A" w:rsidP="000F2B90">
      <w:pPr>
        <w:spacing w:before="0" w:after="0"/>
      </w:pPr>
      <w:r>
        <w:separator/>
      </w:r>
    </w:p>
  </w:endnote>
  <w:endnote w:type="continuationSeparator" w:id="0">
    <w:p w14:paraId="6E9D61C3" w14:textId="77777777" w:rsidR="00EC3D1A" w:rsidRDefault="00EC3D1A" w:rsidP="000F2B90">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rebuchet MS">
    <w:panose1 w:val="020B0603020202020204"/>
    <w:charset w:val="EE"/>
    <w:family w:val="swiss"/>
    <w:pitch w:val="variable"/>
    <w:sig w:usb0="000006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Arial (W1)">
    <w:altName w:val="Arial"/>
    <w:charset w:val="00"/>
    <w:family w:val="swiss"/>
    <w:pitch w:val="variable"/>
    <w:sig w:usb0="00000000" w:usb1="80000000" w:usb2="00000008" w:usb3="00000000" w:csb0="000001FF" w:csb1="00000000"/>
  </w:font>
  <w:font w:name="Cambria">
    <w:panose1 w:val="02040503050406030204"/>
    <w:charset w:val="EE"/>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EEDDA0E" w14:textId="77777777" w:rsidR="00EC3D1A" w:rsidRDefault="00EC3D1A" w:rsidP="000F2B90">
      <w:pPr>
        <w:spacing w:before="0" w:after="0"/>
      </w:pPr>
      <w:r>
        <w:separator/>
      </w:r>
    </w:p>
  </w:footnote>
  <w:footnote w:type="continuationSeparator" w:id="0">
    <w:p w14:paraId="60AC84B9" w14:textId="77777777" w:rsidR="00EC3D1A" w:rsidRDefault="00EC3D1A" w:rsidP="000F2B90">
      <w:pPr>
        <w:spacing w:before="0"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6A81BC" w14:textId="77777777" w:rsidR="000F2B90" w:rsidRDefault="000F2B90">
    <w:pPr>
      <w:pStyle w:val="Antet"/>
    </w:pPr>
  </w:p>
  <w:p w14:paraId="64FFF378" w14:textId="77777777" w:rsidR="000F2B90" w:rsidRDefault="000F2B90">
    <w:pPr>
      <w:pStyle w:val="Antet"/>
    </w:pPr>
  </w:p>
  <w:p w14:paraId="4A2C2B31" w14:textId="77777777" w:rsidR="000F2B90" w:rsidRDefault="000F2B90">
    <w:pPr>
      <w:pStyle w:val="Ante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1114A9"/>
    <w:multiLevelType w:val="hybridMultilevel"/>
    <w:tmpl w:val="B8F8A6F6"/>
    <w:lvl w:ilvl="0" w:tplc="B19C221A">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
    <w:nsid w:val="1DA45716"/>
    <w:multiLevelType w:val="multilevel"/>
    <w:tmpl w:val="42EE29DC"/>
    <w:lvl w:ilvl="0">
      <w:start w:val="1"/>
      <w:numFmt w:val="upperRoman"/>
      <w:pStyle w:val="Titlu1"/>
      <w:lvlText w:val="Secţiunea %1."/>
      <w:lvlJc w:val="left"/>
      <w:pPr>
        <w:tabs>
          <w:tab w:val="num" w:pos="2160"/>
        </w:tabs>
        <w:ind w:left="0" w:firstLine="0"/>
      </w:pPr>
      <w:rPr>
        <w:rFonts w:ascii="Trebuchet MS" w:hAnsi="Trebuchet MS" w:hint="default"/>
        <w:b/>
        <w:i w:val="0"/>
        <w:sz w:val="28"/>
      </w:rPr>
    </w:lvl>
    <w:lvl w:ilvl="1">
      <w:start w:val="1"/>
      <w:numFmt w:val="decimal"/>
      <w:pStyle w:val="Titlu2"/>
      <w:lvlText w:val="%1.%2."/>
      <w:lvlJc w:val="left"/>
      <w:pPr>
        <w:tabs>
          <w:tab w:val="num" w:pos="1656"/>
        </w:tabs>
        <w:ind w:left="1656" w:hanging="792"/>
      </w:pPr>
      <w:rPr>
        <w:rFonts w:hint="default"/>
      </w:rPr>
    </w:lvl>
    <w:lvl w:ilvl="2">
      <w:start w:val="1"/>
      <w:numFmt w:val="decimal"/>
      <w:pStyle w:val="Titlu3"/>
      <w:lvlText w:val="%1.%2.%3."/>
      <w:lvlJc w:val="left"/>
      <w:pPr>
        <w:tabs>
          <w:tab w:val="num" w:pos="720"/>
        </w:tabs>
        <w:ind w:left="0" w:firstLine="0"/>
      </w:pPr>
      <w:rPr>
        <w:rFonts w:hint="default"/>
      </w:rPr>
    </w:lvl>
    <w:lvl w:ilvl="3">
      <w:start w:val="1"/>
      <w:numFmt w:val="lowerLetter"/>
      <w:lvlText w:val="%4)"/>
      <w:lvlJc w:val="left"/>
      <w:pPr>
        <w:tabs>
          <w:tab w:val="num" w:pos="2160"/>
        </w:tabs>
        <w:ind w:left="1440" w:hanging="360"/>
      </w:pPr>
      <w:rPr>
        <w:rFonts w:hint="default"/>
      </w:rPr>
    </w:lvl>
    <w:lvl w:ilvl="4">
      <w:start w:val="1"/>
      <w:numFmt w:val="decimal"/>
      <w:lvlText w:val="III.%1.%2.%3.%4.(%5)"/>
      <w:lvlJc w:val="left"/>
      <w:pPr>
        <w:tabs>
          <w:tab w:val="num" w:pos="288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
    <w:nsid w:val="2E5244CB"/>
    <w:multiLevelType w:val="multilevel"/>
    <w:tmpl w:val="C4A0EB3E"/>
    <w:lvl w:ilvl="0">
      <w:start w:val="1"/>
      <w:numFmt w:val="decimal"/>
      <w:pStyle w:val="criterii"/>
      <w:lvlText w:val="%1)"/>
      <w:lvlJc w:val="left"/>
      <w:pPr>
        <w:tabs>
          <w:tab w:val="num" w:pos="360"/>
        </w:tabs>
        <w:ind w:left="360" w:hanging="360"/>
      </w:pPr>
      <w:rPr>
        <w:rFonts w:hint="default"/>
      </w:rPr>
    </w:lvl>
    <w:lvl w:ilvl="1">
      <w:start w:val="1"/>
      <w:numFmt w:val="upperRoman"/>
      <w:lvlText w:val="%2."/>
      <w:lvlJc w:val="right"/>
      <w:pPr>
        <w:tabs>
          <w:tab w:val="num" w:pos="720"/>
        </w:tabs>
        <w:ind w:left="720" w:hanging="360"/>
      </w:pPr>
      <w:rPr>
        <w:rFonts w:hint="default"/>
      </w:rPr>
    </w:lvl>
    <w:lvl w:ilvl="2">
      <w:start w:val="1"/>
      <w:numFmt w:val="bullet"/>
      <w:lvlText w:val=""/>
      <w:lvlJc w:val="left"/>
      <w:pPr>
        <w:tabs>
          <w:tab w:val="num" w:pos="1080"/>
        </w:tabs>
        <w:ind w:left="1080" w:hanging="360"/>
      </w:pPr>
      <w:rPr>
        <w:rFonts w:ascii="Symbol" w:hAnsi="Symbol" w:hint="default"/>
      </w:rPr>
    </w:lvl>
    <w:lvl w:ilvl="3">
      <w:start w:val="1"/>
      <w:numFmt w:val="bullet"/>
      <w:lvlText w:val=""/>
      <w:lvlJc w:val="left"/>
      <w:pPr>
        <w:tabs>
          <w:tab w:val="num" w:pos="1440"/>
        </w:tabs>
        <w:ind w:left="1440" w:hanging="360"/>
      </w:pPr>
      <w:rPr>
        <w:rFonts w:ascii="Symbol" w:hAnsi="Symbol" w:hint="default"/>
      </w:rPr>
    </w:lvl>
    <w:lvl w:ilvl="4">
      <w:start w:val="1"/>
      <w:numFmt w:val="decimal"/>
      <w:lvlText w:val="III.%1.%2.%3.%4.(%5)"/>
      <w:lvlJc w:val="left"/>
      <w:pPr>
        <w:tabs>
          <w:tab w:val="num" w:pos="288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
    <w:nsid w:val="3341103D"/>
    <w:multiLevelType w:val="hybridMultilevel"/>
    <w:tmpl w:val="63A2CE68"/>
    <w:lvl w:ilvl="0" w:tplc="66C89B08">
      <w:numFmt w:val="bullet"/>
      <w:lvlText w:val="-"/>
      <w:lvlJc w:val="left"/>
      <w:pPr>
        <w:ind w:left="720" w:hanging="360"/>
      </w:pPr>
      <w:rPr>
        <w:rFonts w:ascii="Trebuchet MS" w:eastAsia="Times New Roman" w:hAnsi="Trebuchet MS"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3D97122C"/>
    <w:multiLevelType w:val="hybridMultilevel"/>
    <w:tmpl w:val="CB32C60C"/>
    <w:lvl w:ilvl="0" w:tplc="B19C221A">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4C9C4B42"/>
    <w:multiLevelType w:val="hybridMultilevel"/>
    <w:tmpl w:val="9260F742"/>
    <w:lvl w:ilvl="0" w:tplc="B19C221A">
      <w:numFmt w:val="bullet"/>
      <w:lvlText w:val="-"/>
      <w:lvlJc w:val="left"/>
      <w:pPr>
        <w:ind w:left="1080" w:hanging="360"/>
      </w:pPr>
      <w:rPr>
        <w:rFonts w:ascii="Calibri" w:eastAsia="Times New Roman" w:hAnsi="Calibri" w:cs="Calibri" w:hint="default"/>
      </w:rPr>
    </w:lvl>
    <w:lvl w:ilvl="1" w:tplc="04180003" w:tentative="1">
      <w:start w:val="1"/>
      <w:numFmt w:val="bullet"/>
      <w:lvlText w:val="o"/>
      <w:lvlJc w:val="left"/>
      <w:pPr>
        <w:ind w:left="1800" w:hanging="360"/>
      </w:pPr>
      <w:rPr>
        <w:rFonts w:ascii="Courier New" w:hAnsi="Courier New" w:cs="Courier New" w:hint="default"/>
      </w:rPr>
    </w:lvl>
    <w:lvl w:ilvl="2" w:tplc="04180005" w:tentative="1">
      <w:start w:val="1"/>
      <w:numFmt w:val="bullet"/>
      <w:lvlText w:val=""/>
      <w:lvlJc w:val="left"/>
      <w:pPr>
        <w:ind w:left="2520" w:hanging="360"/>
      </w:pPr>
      <w:rPr>
        <w:rFonts w:ascii="Wingdings" w:hAnsi="Wingdings" w:hint="default"/>
      </w:rPr>
    </w:lvl>
    <w:lvl w:ilvl="3" w:tplc="04180001" w:tentative="1">
      <w:start w:val="1"/>
      <w:numFmt w:val="bullet"/>
      <w:lvlText w:val=""/>
      <w:lvlJc w:val="left"/>
      <w:pPr>
        <w:ind w:left="3240" w:hanging="360"/>
      </w:pPr>
      <w:rPr>
        <w:rFonts w:ascii="Symbol" w:hAnsi="Symbol" w:hint="default"/>
      </w:rPr>
    </w:lvl>
    <w:lvl w:ilvl="4" w:tplc="04180003" w:tentative="1">
      <w:start w:val="1"/>
      <w:numFmt w:val="bullet"/>
      <w:lvlText w:val="o"/>
      <w:lvlJc w:val="left"/>
      <w:pPr>
        <w:ind w:left="3960" w:hanging="360"/>
      </w:pPr>
      <w:rPr>
        <w:rFonts w:ascii="Courier New" w:hAnsi="Courier New" w:cs="Courier New" w:hint="default"/>
      </w:rPr>
    </w:lvl>
    <w:lvl w:ilvl="5" w:tplc="04180005" w:tentative="1">
      <w:start w:val="1"/>
      <w:numFmt w:val="bullet"/>
      <w:lvlText w:val=""/>
      <w:lvlJc w:val="left"/>
      <w:pPr>
        <w:ind w:left="4680" w:hanging="360"/>
      </w:pPr>
      <w:rPr>
        <w:rFonts w:ascii="Wingdings" w:hAnsi="Wingdings" w:hint="default"/>
      </w:rPr>
    </w:lvl>
    <w:lvl w:ilvl="6" w:tplc="04180001" w:tentative="1">
      <w:start w:val="1"/>
      <w:numFmt w:val="bullet"/>
      <w:lvlText w:val=""/>
      <w:lvlJc w:val="left"/>
      <w:pPr>
        <w:ind w:left="5400" w:hanging="360"/>
      </w:pPr>
      <w:rPr>
        <w:rFonts w:ascii="Symbol" w:hAnsi="Symbol" w:hint="default"/>
      </w:rPr>
    </w:lvl>
    <w:lvl w:ilvl="7" w:tplc="04180003" w:tentative="1">
      <w:start w:val="1"/>
      <w:numFmt w:val="bullet"/>
      <w:lvlText w:val="o"/>
      <w:lvlJc w:val="left"/>
      <w:pPr>
        <w:ind w:left="6120" w:hanging="360"/>
      </w:pPr>
      <w:rPr>
        <w:rFonts w:ascii="Courier New" w:hAnsi="Courier New" w:cs="Courier New" w:hint="default"/>
      </w:rPr>
    </w:lvl>
    <w:lvl w:ilvl="8" w:tplc="04180005" w:tentative="1">
      <w:start w:val="1"/>
      <w:numFmt w:val="bullet"/>
      <w:lvlText w:val=""/>
      <w:lvlJc w:val="left"/>
      <w:pPr>
        <w:ind w:left="6840" w:hanging="360"/>
      </w:pPr>
      <w:rPr>
        <w:rFonts w:ascii="Wingdings" w:hAnsi="Wingdings" w:hint="default"/>
      </w:rPr>
    </w:lvl>
  </w:abstractNum>
  <w:abstractNum w:abstractNumId="6">
    <w:nsid w:val="4DD11475"/>
    <w:multiLevelType w:val="multilevel"/>
    <w:tmpl w:val="8E5E44B4"/>
    <w:lvl w:ilvl="0">
      <w:start w:val="1"/>
      <w:numFmt w:val="decimal"/>
      <w:suff w:val="space"/>
      <w:lvlText w:val="Art. %1."/>
      <w:lvlJc w:val="left"/>
      <w:pPr>
        <w:ind w:left="432" w:hanging="432"/>
      </w:pPr>
    </w:lvl>
    <w:lvl w:ilvl="1">
      <w:start w:val="1"/>
      <w:numFmt w:val="decimal"/>
      <w:lvlText w:val="(%2)"/>
      <w:lvlJc w:val="left"/>
      <w:pPr>
        <w:tabs>
          <w:tab w:val="num" w:pos="576"/>
        </w:tabs>
        <w:ind w:left="576" w:hanging="576"/>
      </w:pPr>
    </w:lvl>
    <w:lvl w:ilvl="2">
      <w:start w:val="1"/>
      <w:numFmt w:val="none"/>
      <w:lvlText w:val=""/>
      <w:lvlJc w:val="left"/>
      <w:pPr>
        <w:tabs>
          <w:tab w:val="num" w:pos="576"/>
        </w:tabs>
        <w:ind w:left="576" w:hanging="576"/>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7">
    <w:nsid w:val="4E5C742E"/>
    <w:multiLevelType w:val="multilevel"/>
    <w:tmpl w:val="32B21218"/>
    <w:lvl w:ilvl="0">
      <w:start w:val="3"/>
      <w:numFmt w:val="bullet"/>
      <w:lvlText w:val="-"/>
      <w:lvlJc w:val="left"/>
      <w:pPr>
        <w:ind w:left="720" w:hanging="360"/>
      </w:pPr>
      <w:rPr>
        <w:rFonts w:ascii="Calibri" w:eastAsiaTheme="minorHAns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5FA87ADF"/>
    <w:multiLevelType w:val="hybridMultilevel"/>
    <w:tmpl w:val="0A9A08E0"/>
    <w:lvl w:ilvl="0" w:tplc="B19C221A">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nsid w:val="5FE51D7C"/>
    <w:multiLevelType w:val="hybridMultilevel"/>
    <w:tmpl w:val="FBA47F62"/>
    <w:lvl w:ilvl="0" w:tplc="66C89B08">
      <w:numFmt w:val="bullet"/>
      <w:lvlText w:val="-"/>
      <w:lvlJc w:val="left"/>
      <w:pPr>
        <w:ind w:left="720" w:hanging="360"/>
      </w:pPr>
      <w:rPr>
        <w:rFonts w:ascii="Trebuchet MS" w:eastAsia="Times New Roman" w:hAnsi="Trebuchet MS"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10">
    <w:nsid w:val="63590F87"/>
    <w:multiLevelType w:val="hybridMultilevel"/>
    <w:tmpl w:val="C786FEF6"/>
    <w:lvl w:ilvl="0" w:tplc="04180013">
      <w:start w:val="1"/>
      <w:numFmt w:val="upperRoman"/>
      <w:lvlText w:val="%1."/>
      <w:lvlJc w:val="righ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1">
    <w:nsid w:val="76166C39"/>
    <w:multiLevelType w:val="hybridMultilevel"/>
    <w:tmpl w:val="A698A476"/>
    <w:lvl w:ilvl="0" w:tplc="A9886074">
      <w:numFmt w:val="bullet"/>
      <w:lvlText w:val="-"/>
      <w:lvlJc w:val="left"/>
      <w:pPr>
        <w:ind w:left="720" w:hanging="360"/>
      </w:pPr>
      <w:rPr>
        <w:rFonts w:ascii="Calibri" w:eastAsia="Times New Roman"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1"/>
  </w:num>
  <w:num w:numId="2">
    <w:abstractNumId w:val="1"/>
  </w:num>
  <w:num w:numId="3">
    <w:abstractNumId w:val="1"/>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9"/>
  </w:num>
  <w:num w:numId="7">
    <w:abstractNumId w:val="5"/>
  </w:num>
  <w:num w:numId="8">
    <w:abstractNumId w:val="11"/>
  </w:num>
  <w:num w:numId="9">
    <w:abstractNumId w:val="4"/>
  </w:num>
  <w:num w:numId="10">
    <w:abstractNumId w:val="8"/>
  </w:num>
  <w:num w:numId="11">
    <w:abstractNumId w:val="10"/>
  </w:num>
  <w:num w:numId="12">
    <w:abstractNumId w:val="3"/>
  </w:num>
  <w:num w:numId="13">
    <w:abstractNumId w:val="0"/>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758"/>
    <w:rsid w:val="00002722"/>
    <w:rsid w:val="0002006F"/>
    <w:rsid w:val="00020220"/>
    <w:rsid w:val="00057E4A"/>
    <w:rsid w:val="00060019"/>
    <w:rsid w:val="000710F9"/>
    <w:rsid w:val="000C2D25"/>
    <w:rsid w:val="000E2715"/>
    <w:rsid w:val="000E5D84"/>
    <w:rsid w:val="000E7DBE"/>
    <w:rsid w:val="000F2B90"/>
    <w:rsid w:val="00103259"/>
    <w:rsid w:val="00104320"/>
    <w:rsid w:val="00124DEB"/>
    <w:rsid w:val="0012726D"/>
    <w:rsid w:val="00141767"/>
    <w:rsid w:val="00143EAE"/>
    <w:rsid w:val="00145418"/>
    <w:rsid w:val="001528F6"/>
    <w:rsid w:val="00152F77"/>
    <w:rsid w:val="00156E05"/>
    <w:rsid w:val="001571E5"/>
    <w:rsid w:val="00160B26"/>
    <w:rsid w:val="00181BD1"/>
    <w:rsid w:val="001A5E10"/>
    <w:rsid w:val="001B0AB9"/>
    <w:rsid w:val="001B61A6"/>
    <w:rsid w:val="001C23ED"/>
    <w:rsid w:val="001C759D"/>
    <w:rsid w:val="001F78A0"/>
    <w:rsid w:val="00206B2F"/>
    <w:rsid w:val="00230E36"/>
    <w:rsid w:val="002600A8"/>
    <w:rsid w:val="002624E2"/>
    <w:rsid w:val="00265B57"/>
    <w:rsid w:val="002B62B1"/>
    <w:rsid w:val="002E0E0A"/>
    <w:rsid w:val="002F52DB"/>
    <w:rsid w:val="00306647"/>
    <w:rsid w:val="00350DC4"/>
    <w:rsid w:val="00353474"/>
    <w:rsid w:val="00355AD3"/>
    <w:rsid w:val="0036233E"/>
    <w:rsid w:val="003674E3"/>
    <w:rsid w:val="00370B61"/>
    <w:rsid w:val="00385412"/>
    <w:rsid w:val="003C4CB6"/>
    <w:rsid w:val="003D08F1"/>
    <w:rsid w:val="003D4BC9"/>
    <w:rsid w:val="003F0704"/>
    <w:rsid w:val="00434711"/>
    <w:rsid w:val="00440B87"/>
    <w:rsid w:val="00454598"/>
    <w:rsid w:val="00455719"/>
    <w:rsid w:val="00461F4C"/>
    <w:rsid w:val="004621A9"/>
    <w:rsid w:val="00464F06"/>
    <w:rsid w:val="0047147E"/>
    <w:rsid w:val="00495B36"/>
    <w:rsid w:val="00497745"/>
    <w:rsid w:val="004A03DD"/>
    <w:rsid w:val="004A2535"/>
    <w:rsid w:val="00504060"/>
    <w:rsid w:val="00551F40"/>
    <w:rsid w:val="0055355B"/>
    <w:rsid w:val="0057385B"/>
    <w:rsid w:val="00584FE3"/>
    <w:rsid w:val="005E3FFE"/>
    <w:rsid w:val="005E6C71"/>
    <w:rsid w:val="005F4492"/>
    <w:rsid w:val="006033BE"/>
    <w:rsid w:val="00607399"/>
    <w:rsid w:val="00646B70"/>
    <w:rsid w:val="00647471"/>
    <w:rsid w:val="00651408"/>
    <w:rsid w:val="00655361"/>
    <w:rsid w:val="006A4D3F"/>
    <w:rsid w:val="006B5F83"/>
    <w:rsid w:val="0071297F"/>
    <w:rsid w:val="007166DD"/>
    <w:rsid w:val="00721F3D"/>
    <w:rsid w:val="00724C92"/>
    <w:rsid w:val="00724DA4"/>
    <w:rsid w:val="007543B8"/>
    <w:rsid w:val="00785E66"/>
    <w:rsid w:val="007872B8"/>
    <w:rsid w:val="007D0B29"/>
    <w:rsid w:val="00815769"/>
    <w:rsid w:val="00852F57"/>
    <w:rsid w:val="00890CCC"/>
    <w:rsid w:val="008A0002"/>
    <w:rsid w:val="008F3C16"/>
    <w:rsid w:val="009054D6"/>
    <w:rsid w:val="00924EF7"/>
    <w:rsid w:val="00933EDA"/>
    <w:rsid w:val="00950512"/>
    <w:rsid w:val="00965D22"/>
    <w:rsid w:val="009B3629"/>
    <w:rsid w:val="009C17FC"/>
    <w:rsid w:val="009C35EC"/>
    <w:rsid w:val="00A12BDD"/>
    <w:rsid w:val="00A41222"/>
    <w:rsid w:val="00A62F4F"/>
    <w:rsid w:val="00A9465F"/>
    <w:rsid w:val="00AB4FAE"/>
    <w:rsid w:val="00AD5C4A"/>
    <w:rsid w:val="00AD666F"/>
    <w:rsid w:val="00B22701"/>
    <w:rsid w:val="00B40D98"/>
    <w:rsid w:val="00B5170E"/>
    <w:rsid w:val="00B7231B"/>
    <w:rsid w:val="00B76172"/>
    <w:rsid w:val="00B96B27"/>
    <w:rsid w:val="00BA60F4"/>
    <w:rsid w:val="00BC393C"/>
    <w:rsid w:val="00C14DAC"/>
    <w:rsid w:val="00C35D91"/>
    <w:rsid w:val="00C52799"/>
    <w:rsid w:val="00C75041"/>
    <w:rsid w:val="00C84758"/>
    <w:rsid w:val="00CA1E6B"/>
    <w:rsid w:val="00CA49EB"/>
    <w:rsid w:val="00CD18CD"/>
    <w:rsid w:val="00CE70A6"/>
    <w:rsid w:val="00D001D5"/>
    <w:rsid w:val="00D12A12"/>
    <w:rsid w:val="00D3698F"/>
    <w:rsid w:val="00D40811"/>
    <w:rsid w:val="00D412AD"/>
    <w:rsid w:val="00DA2161"/>
    <w:rsid w:val="00DC435E"/>
    <w:rsid w:val="00DC6792"/>
    <w:rsid w:val="00E00476"/>
    <w:rsid w:val="00E2590E"/>
    <w:rsid w:val="00E61552"/>
    <w:rsid w:val="00EC2AD3"/>
    <w:rsid w:val="00EC3D1A"/>
    <w:rsid w:val="00EE49BE"/>
    <w:rsid w:val="00F1443B"/>
    <w:rsid w:val="00F3305E"/>
    <w:rsid w:val="00F336DF"/>
    <w:rsid w:val="00F376BA"/>
    <w:rsid w:val="00F4107D"/>
    <w:rsid w:val="00F63614"/>
    <w:rsid w:val="00F73A49"/>
    <w:rsid w:val="00F96DA3"/>
    <w:rsid w:val="00FB6EBC"/>
    <w:rsid w:val="00FE6B1A"/>
    <w:rsid w:val="00FF3F70"/>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EDEA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o-RO" w:eastAsia="ro-R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476"/>
    <w:pPr>
      <w:spacing w:before="120" w:after="120"/>
    </w:pPr>
    <w:rPr>
      <w:rFonts w:ascii="Trebuchet MS" w:hAnsi="Trebuchet MS"/>
      <w:szCs w:val="24"/>
      <w:lang w:eastAsia="en-US"/>
    </w:rPr>
  </w:style>
  <w:style w:type="paragraph" w:styleId="Titlu1">
    <w:name w:val="heading 1"/>
    <w:basedOn w:val="Normal"/>
    <w:next w:val="Normal"/>
    <w:link w:val="Titlu1Caracter"/>
    <w:qFormat/>
    <w:rsid w:val="00461F4C"/>
    <w:pPr>
      <w:keepNext/>
      <w:numPr>
        <w:numId w:val="3"/>
      </w:numPr>
      <w:shd w:val="clear" w:color="auto" w:fill="D9D9D9"/>
      <w:spacing w:before="240" w:after="960"/>
      <w:outlineLvl w:val="0"/>
    </w:pPr>
    <w:rPr>
      <w:rFonts w:cs="Arial"/>
      <w:b/>
      <w:bCs/>
      <w:kern w:val="32"/>
      <w:sz w:val="28"/>
      <w:szCs w:val="32"/>
    </w:rPr>
  </w:style>
  <w:style w:type="paragraph" w:styleId="Titlu2">
    <w:name w:val="heading 2"/>
    <w:basedOn w:val="Normal"/>
    <w:next w:val="Normal"/>
    <w:link w:val="Titlu2Caracter"/>
    <w:qFormat/>
    <w:rsid w:val="00461F4C"/>
    <w:pPr>
      <w:keepNext/>
      <w:numPr>
        <w:ilvl w:val="1"/>
        <w:numId w:val="3"/>
      </w:numPr>
      <w:spacing w:before="240" w:after="60"/>
      <w:outlineLvl w:val="1"/>
    </w:pPr>
    <w:rPr>
      <w:rFonts w:cs="Arial"/>
      <w:b/>
      <w:bCs/>
      <w:sz w:val="24"/>
      <w:szCs w:val="28"/>
    </w:rPr>
  </w:style>
  <w:style w:type="paragraph" w:styleId="Titlu3">
    <w:name w:val="heading 3"/>
    <w:aliases w:val="Podpodkapitola,adpis 3,KopCat. 3,Numbered - 3"/>
    <w:basedOn w:val="Normal"/>
    <w:next w:val="Normal"/>
    <w:link w:val="Titlu3Caracter"/>
    <w:qFormat/>
    <w:rsid w:val="00461F4C"/>
    <w:pPr>
      <w:keepNext/>
      <w:numPr>
        <w:ilvl w:val="2"/>
        <w:numId w:val="3"/>
      </w:numPr>
      <w:spacing w:before="240" w:after="60"/>
      <w:outlineLvl w:val="2"/>
    </w:pPr>
    <w:rPr>
      <w:rFonts w:cs="Arial"/>
      <w:b/>
      <w:bCs/>
      <w:szCs w:val="26"/>
    </w:rPr>
  </w:style>
  <w:style w:type="paragraph" w:styleId="Titlu4">
    <w:name w:val="heading 4"/>
    <w:basedOn w:val="Normal"/>
    <w:next w:val="Normal"/>
    <w:link w:val="Titlu4Caracter"/>
    <w:qFormat/>
    <w:rsid w:val="00461F4C"/>
    <w:pPr>
      <w:keepNext/>
      <w:spacing w:before="240" w:after="60"/>
      <w:outlineLvl w:val="3"/>
    </w:pPr>
    <w:rPr>
      <w:rFonts w:cs="Arial"/>
      <w:b/>
      <w:bCs/>
      <w:szCs w:val="28"/>
    </w:rPr>
  </w:style>
  <w:style w:type="paragraph" w:styleId="Titlu5">
    <w:name w:val="heading 5"/>
    <w:basedOn w:val="Normal"/>
    <w:next w:val="Normal"/>
    <w:link w:val="Titlu5Caracter"/>
    <w:qFormat/>
    <w:rsid w:val="00461F4C"/>
    <w:pPr>
      <w:keepNext/>
      <w:spacing w:before="0" w:after="0"/>
      <w:jc w:val="right"/>
      <w:outlineLvl w:val="4"/>
    </w:pPr>
    <w:rPr>
      <w:b/>
      <w:bCs/>
    </w:rPr>
  </w:style>
  <w:style w:type="paragraph" w:styleId="Titlu6">
    <w:name w:val="heading 6"/>
    <w:basedOn w:val="Normal"/>
    <w:next w:val="Normal"/>
    <w:link w:val="Titlu6Caracter"/>
    <w:qFormat/>
    <w:rsid w:val="00461F4C"/>
    <w:pPr>
      <w:keepNext/>
      <w:jc w:val="right"/>
      <w:outlineLvl w:val="5"/>
    </w:pPr>
    <w:rPr>
      <w:rFonts w:cs="Arial"/>
      <w:b/>
      <w:caps/>
      <w:color w:val="003366"/>
      <w:spacing w:val="-22"/>
      <w:sz w:val="36"/>
    </w:rPr>
  </w:style>
  <w:style w:type="paragraph" w:styleId="Titlu7">
    <w:name w:val="heading 7"/>
    <w:basedOn w:val="Normal"/>
    <w:next w:val="Normal"/>
    <w:link w:val="Titlu7Caracter"/>
    <w:qFormat/>
    <w:rsid w:val="00461F4C"/>
    <w:pPr>
      <w:keepNext/>
      <w:jc w:val="center"/>
      <w:outlineLvl w:val="6"/>
    </w:pPr>
    <w:rPr>
      <w:sz w:val="24"/>
    </w:rPr>
  </w:style>
  <w:style w:type="paragraph" w:styleId="Titlu8">
    <w:name w:val="heading 8"/>
    <w:basedOn w:val="Normal"/>
    <w:next w:val="Normal"/>
    <w:link w:val="Titlu8Caracter"/>
    <w:qFormat/>
    <w:rsid w:val="00461F4C"/>
    <w:pPr>
      <w:keepNext/>
      <w:spacing w:before="0" w:after="0"/>
      <w:jc w:val="right"/>
      <w:outlineLvl w:val="7"/>
    </w:pPr>
    <w:rPr>
      <w:b/>
      <w:caps/>
      <w:sz w:val="32"/>
    </w:rPr>
  </w:style>
  <w:style w:type="paragraph" w:styleId="Titlu9">
    <w:name w:val="heading 9"/>
    <w:basedOn w:val="Normal"/>
    <w:next w:val="Normal"/>
    <w:link w:val="Titlu9Caracter"/>
    <w:qFormat/>
    <w:rsid w:val="00461F4C"/>
    <w:pPr>
      <w:keepNext/>
      <w:spacing w:before="40" w:after="40"/>
      <w:jc w:val="center"/>
      <w:outlineLvl w:val="8"/>
    </w:pPr>
    <w:rPr>
      <w:b/>
      <w:bC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rsid w:val="00461F4C"/>
    <w:rPr>
      <w:rFonts w:ascii="Trebuchet MS" w:hAnsi="Trebuchet MS" w:cs="Arial"/>
      <w:b/>
      <w:bCs/>
      <w:kern w:val="32"/>
      <w:sz w:val="28"/>
      <w:szCs w:val="32"/>
      <w:shd w:val="clear" w:color="auto" w:fill="D9D9D9"/>
      <w:lang w:eastAsia="en-US"/>
    </w:rPr>
  </w:style>
  <w:style w:type="character" w:customStyle="1" w:styleId="Titlu2Caracter">
    <w:name w:val="Titlu 2 Caracter"/>
    <w:basedOn w:val="Fontdeparagrafimplicit"/>
    <w:link w:val="Titlu2"/>
    <w:rsid w:val="00461F4C"/>
    <w:rPr>
      <w:rFonts w:ascii="Trebuchet MS" w:hAnsi="Trebuchet MS" w:cs="Arial"/>
      <w:b/>
      <w:bCs/>
      <w:sz w:val="24"/>
      <w:szCs w:val="28"/>
      <w:lang w:eastAsia="en-US"/>
    </w:rPr>
  </w:style>
  <w:style w:type="character" w:customStyle="1" w:styleId="Titlu3Caracter">
    <w:name w:val="Titlu 3 Caracter"/>
    <w:aliases w:val="Podpodkapitola Caracter,adpis 3 Caracter,KopCat. 3 Caracter,Numbered - 3 Caracter"/>
    <w:basedOn w:val="Fontdeparagrafimplicit"/>
    <w:link w:val="Titlu3"/>
    <w:rsid w:val="00461F4C"/>
    <w:rPr>
      <w:rFonts w:ascii="Trebuchet MS" w:hAnsi="Trebuchet MS" w:cs="Arial"/>
      <w:b/>
      <w:bCs/>
      <w:szCs w:val="26"/>
      <w:lang w:eastAsia="en-US"/>
    </w:rPr>
  </w:style>
  <w:style w:type="character" w:customStyle="1" w:styleId="Titlu4Caracter">
    <w:name w:val="Titlu 4 Caracter"/>
    <w:basedOn w:val="Fontdeparagrafimplicit"/>
    <w:link w:val="Titlu4"/>
    <w:rsid w:val="00461F4C"/>
    <w:rPr>
      <w:rFonts w:ascii="Trebuchet MS" w:hAnsi="Trebuchet MS" w:cs="Arial"/>
      <w:b/>
      <w:bCs/>
      <w:szCs w:val="28"/>
      <w:lang w:eastAsia="en-US"/>
    </w:rPr>
  </w:style>
  <w:style w:type="character" w:customStyle="1" w:styleId="Titlu5Caracter">
    <w:name w:val="Titlu 5 Caracter"/>
    <w:basedOn w:val="Fontdeparagrafimplicit"/>
    <w:link w:val="Titlu5"/>
    <w:rsid w:val="00461F4C"/>
    <w:rPr>
      <w:rFonts w:ascii="Trebuchet MS" w:hAnsi="Trebuchet MS"/>
      <w:b/>
      <w:bCs/>
      <w:szCs w:val="24"/>
      <w:lang w:eastAsia="en-US"/>
    </w:rPr>
  </w:style>
  <w:style w:type="character" w:customStyle="1" w:styleId="Titlu6Caracter">
    <w:name w:val="Titlu 6 Caracter"/>
    <w:basedOn w:val="Fontdeparagrafimplicit"/>
    <w:link w:val="Titlu6"/>
    <w:rsid w:val="00461F4C"/>
    <w:rPr>
      <w:rFonts w:ascii="Trebuchet MS" w:hAnsi="Trebuchet MS" w:cs="Arial"/>
      <w:b/>
      <w:caps/>
      <w:color w:val="003366"/>
      <w:spacing w:val="-22"/>
      <w:sz w:val="36"/>
      <w:szCs w:val="24"/>
      <w:lang w:eastAsia="en-US"/>
    </w:rPr>
  </w:style>
  <w:style w:type="character" w:customStyle="1" w:styleId="Titlu7Caracter">
    <w:name w:val="Titlu 7 Caracter"/>
    <w:basedOn w:val="Fontdeparagrafimplicit"/>
    <w:link w:val="Titlu7"/>
    <w:rsid w:val="00461F4C"/>
    <w:rPr>
      <w:rFonts w:ascii="Trebuchet MS" w:hAnsi="Trebuchet MS"/>
      <w:sz w:val="24"/>
      <w:szCs w:val="24"/>
      <w:lang w:eastAsia="en-US"/>
    </w:rPr>
  </w:style>
  <w:style w:type="character" w:customStyle="1" w:styleId="Titlu8Caracter">
    <w:name w:val="Titlu 8 Caracter"/>
    <w:basedOn w:val="Fontdeparagrafimplicit"/>
    <w:link w:val="Titlu8"/>
    <w:rsid w:val="00461F4C"/>
    <w:rPr>
      <w:rFonts w:ascii="Trebuchet MS" w:hAnsi="Trebuchet MS"/>
      <w:b/>
      <w:caps/>
      <w:sz w:val="32"/>
      <w:szCs w:val="24"/>
      <w:lang w:eastAsia="en-US"/>
    </w:rPr>
  </w:style>
  <w:style w:type="character" w:customStyle="1" w:styleId="Titlu9Caracter">
    <w:name w:val="Titlu 9 Caracter"/>
    <w:basedOn w:val="Fontdeparagrafimplicit"/>
    <w:link w:val="Titlu9"/>
    <w:rsid w:val="00461F4C"/>
    <w:rPr>
      <w:rFonts w:ascii="Trebuchet MS" w:hAnsi="Trebuchet MS"/>
      <w:b/>
      <w:bCs/>
      <w:szCs w:val="24"/>
      <w:lang w:eastAsia="en-US"/>
    </w:rPr>
  </w:style>
  <w:style w:type="paragraph" w:styleId="Cuprins1">
    <w:name w:val="toc 1"/>
    <w:basedOn w:val="Normal"/>
    <w:next w:val="Normal"/>
    <w:autoRedefine/>
    <w:qFormat/>
    <w:rsid w:val="00461F4C"/>
    <w:pPr>
      <w:spacing w:before="60" w:after="0"/>
      <w:jc w:val="both"/>
    </w:pPr>
    <w:rPr>
      <w:rFonts w:ascii="Arial (W1)" w:hAnsi="Arial (W1)"/>
      <w:b/>
    </w:rPr>
  </w:style>
  <w:style w:type="paragraph" w:styleId="Cuprins2">
    <w:name w:val="toc 2"/>
    <w:basedOn w:val="Normal"/>
    <w:next w:val="Normal"/>
    <w:autoRedefine/>
    <w:uiPriority w:val="39"/>
    <w:qFormat/>
    <w:rsid w:val="00461F4C"/>
    <w:pPr>
      <w:spacing w:before="0" w:after="0"/>
      <w:ind w:left="202"/>
    </w:pPr>
  </w:style>
  <w:style w:type="paragraph" w:styleId="Cuprins3">
    <w:name w:val="toc 3"/>
    <w:basedOn w:val="Normal"/>
    <w:next w:val="Normal"/>
    <w:autoRedefine/>
    <w:uiPriority w:val="39"/>
    <w:qFormat/>
    <w:rsid w:val="00461F4C"/>
    <w:pPr>
      <w:spacing w:before="0" w:after="0"/>
      <w:ind w:left="403"/>
    </w:pPr>
  </w:style>
  <w:style w:type="character" w:styleId="Accentuat">
    <w:name w:val="Emphasis"/>
    <w:uiPriority w:val="20"/>
    <w:qFormat/>
    <w:rsid w:val="00461F4C"/>
    <w:rPr>
      <w:i/>
      <w:iCs/>
    </w:rPr>
  </w:style>
  <w:style w:type="paragraph" w:styleId="Frspaiere">
    <w:name w:val="No Spacing"/>
    <w:uiPriority w:val="1"/>
    <w:qFormat/>
    <w:rsid w:val="00461F4C"/>
    <w:rPr>
      <w:rFonts w:ascii="Trebuchet MS" w:hAnsi="Trebuchet MS"/>
      <w:szCs w:val="24"/>
      <w:lang w:eastAsia="en-US"/>
    </w:rPr>
  </w:style>
  <w:style w:type="paragraph" w:styleId="Listparagraf">
    <w:name w:val="List Paragraph"/>
    <w:basedOn w:val="Normal"/>
    <w:link w:val="ListparagrafCaracter"/>
    <w:uiPriority w:val="34"/>
    <w:qFormat/>
    <w:rsid w:val="00461F4C"/>
    <w:pPr>
      <w:spacing w:before="0" w:after="240"/>
      <w:ind w:left="720"/>
      <w:jc w:val="both"/>
    </w:pPr>
    <w:rPr>
      <w:rFonts w:ascii="Times New Roman" w:hAnsi="Times New Roman"/>
      <w:sz w:val="24"/>
      <w:szCs w:val="20"/>
      <w:lang w:eastAsia="ro-RO"/>
    </w:rPr>
  </w:style>
  <w:style w:type="character" w:customStyle="1" w:styleId="ListparagrafCaracter">
    <w:name w:val="Listă paragraf Caracter"/>
    <w:link w:val="Listparagraf"/>
    <w:uiPriority w:val="34"/>
    <w:locked/>
    <w:rsid w:val="00461F4C"/>
    <w:rPr>
      <w:sz w:val="24"/>
    </w:rPr>
  </w:style>
  <w:style w:type="paragraph" w:styleId="Titlucuprins">
    <w:name w:val="TOC Heading"/>
    <w:basedOn w:val="Titlu1"/>
    <w:next w:val="Normal"/>
    <w:uiPriority w:val="39"/>
    <w:semiHidden/>
    <w:unhideWhenUsed/>
    <w:qFormat/>
    <w:rsid w:val="00461F4C"/>
    <w:pPr>
      <w:keepLines/>
      <w:numPr>
        <w:numId w:val="0"/>
      </w:numPr>
      <w:shd w:val="clear" w:color="auto" w:fill="auto"/>
      <w:spacing w:before="480" w:after="0" w:line="276" w:lineRule="auto"/>
      <w:outlineLvl w:val="9"/>
    </w:pPr>
    <w:rPr>
      <w:rFonts w:ascii="Cambria" w:eastAsia="MS Gothic" w:hAnsi="Cambria" w:cs="Times New Roman"/>
      <w:color w:val="365F91"/>
      <w:kern w:val="0"/>
      <w:szCs w:val="28"/>
      <w:lang w:val="en-US" w:eastAsia="ja-JP"/>
    </w:rPr>
  </w:style>
  <w:style w:type="paragraph" w:customStyle="1" w:styleId="instruct">
    <w:name w:val="instruct"/>
    <w:basedOn w:val="Normal"/>
    <w:rsid w:val="000E7DBE"/>
    <w:pPr>
      <w:widowControl w:val="0"/>
      <w:autoSpaceDE w:val="0"/>
      <w:autoSpaceDN w:val="0"/>
      <w:adjustRightInd w:val="0"/>
      <w:spacing w:before="40" w:after="40"/>
    </w:pPr>
    <w:rPr>
      <w:rFonts w:cs="Arial"/>
      <w:i/>
      <w:iCs/>
      <w:szCs w:val="21"/>
      <w:lang w:eastAsia="sk-SK"/>
    </w:rPr>
  </w:style>
  <w:style w:type="paragraph" w:customStyle="1" w:styleId="criterii">
    <w:name w:val="criterii"/>
    <w:basedOn w:val="Normal"/>
    <w:rsid w:val="00E00476"/>
    <w:pPr>
      <w:numPr>
        <w:numId w:val="5"/>
      </w:numPr>
      <w:shd w:val="clear" w:color="auto" w:fill="E6E6E6"/>
      <w:spacing w:before="240"/>
      <w:jc w:val="both"/>
    </w:pPr>
    <w:rPr>
      <w:b/>
      <w:bCs/>
      <w:snapToGrid w:val="0"/>
    </w:rPr>
  </w:style>
  <w:style w:type="paragraph" w:styleId="TextnBalon">
    <w:name w:val="Balloon Text"/>
    <w:basedOn w:val="Normal"/>
    <w:link w:val="TextnBalonCaracter"/>
    <w:uiPriority w:val="99"/>
    <w:semiHidden/>
    <w:unhideWhenUsed/>
    <w:rsid w:val="00724C92"/>
    <w:pPr>
      <w:spacing w:before="0" w:after="0"/>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24C92"/>
    <w:rPr>
      <w:rFonts w:ascii="Tahoma" w:hAnsi="Tahoma" w:cs="Tahoma"/>
      <w:sz w:val="16"/>
      <w:szCs w:val="16"/>
      <w:lang w:eastAsia="en-US"/>
    </w:rPr>
  </w:style>
  <w:style w:type="paragraph" w:styleId="Antet">
    <w:name w:val="header"/>
    <w:basedOn w:val="Normal"/>
    <w:link w:val="AntetCaracter"/>
    <w:uiPriority w:val="99"/>
    <w:unhideWhenUsed/>
    <w:rsid w:val="000F2B90"/>
    <w:pPr>
      <w:tabs>
        <w:tab w:val="center" w:pos="4536"/>
        <w:tab w:val="right" w:pos="9072"/>
      </w:tabs>
      <w:spacing w:before="0" w:after="0"/>
    </w:pPr>
  </w:style>
  <w:style w:type="character" w:customStyle="1" w:styleId="AntetCaracter">
    <w:name w:val="Antet Caracter"/>
    <w:basedOn w:val="Fontdeparagrafimplicit"/>
    <w:link w:val="Antet"/>
    <w:uiPriority w:val="99"/>
    <w:rsid w:val="000F2B90"/>
    <w:rPr>
      <w:rFonts w:ascii="Trebuchet MS" w:hAnsi="Trebuchet MS"/>
      <w:szCs w:val="24"/>
      <w:lang w:eastAsia="en-US"/>
    </w:rPr>
  </w:style>
  <w:style w:type="paragraph" w:styleId="Subsol">
    <w:name w:val="footer"/>
    <w:basedOn w:val="Normal"/>
    <w:link w:val="SubsolCaracter"/>
    <w:uiPriority w:val="99"/>
    <w:unhideWhenUsed/>
    <w:rsid w:val="000F2B90"/>
    <w:pPr>
      <w:tabs>
        <w:tab w:val="center" w:pos="4536"/>
        <w:tab w:val="right" w:pos="9072"/>
      </w:tabs>
      <w:spacing w:before="0" w:after="0"/>
    </w:pPr>
  </w:style>
  <w:style w:type="character" w:customStyle="1" w:styleId="SubsolCaracter">
    <w:name w:val="Subsol Caracter"/>
    <w:basedOn w:val="Fontdeparagrafimplicit"/>
    <w:link w:val="Subsol"/>
    <w:uiPriority w:val="99"/>
    <w:rsid w:val="000F2B90"/>
    <w:rPr>
      <w:rFonts w:ascii="Trebuchet MS" w:hAnsi="Trebuchet MS"/>
      <w:szCs w:val="24"/>
      <w:lang w:eastAsia="en-US"/>
    </w:rPr>
  </w:style>
  <w:style w:type="character" w:styleId="Referincomentariu">
    <w:name w:val="annotation reference"/>
    <w:basedOn w:val="Fontdeparagrafimplicit"/>
    <w:uiPriority w:val="99"/>
    <w:semiHidden/>
    <w:unhideWhenUsed/>
    <w:rsid w:val="001C759D"/>
    <w:rPr>
      <w:sz w:val="16"/>
      <w:szCs w:val="16"/>
    </w:rPr>
  </w:style>
  <w:style w:type="paragraph" w:styleId="Textcomentariu">
    <w:name w:val="annotation text"/>
    <w:basedOn w:val="Normal"/>
    <w:link w:val="TextcomentariuCaracter"/>
    <w:uiPriority w:val="99"/>
    <w:semiHidden/>
    <w:unhideWhenUsed/>
    <w:rsid w:val="001C759D"/>
    <w:rPr>
      <w:szCs w:val="20"/>
    </w:rPr>
  </w:style>
  <w:style w:type="character" w:customStyle="1" w:styleId="TextcomentariuCaracter">
    <w:name w:val="Text comentariu Caracter"/>
    <w:basedOn w:val="Fontdeparagrafimplicit"/>
    <w:link w:val="Textcomentariu"/>
    <w:uiPriority w:val="99"/>
    <w:semiHidden/>
    <w:rsid w:val="001C759D"/>
    <w:rPr>
      <w:rFonts w:ascii="Trebuchet MS" w:hAnsi="Trebuchet MS"/>
      <w:lang w:eastAsia="en-US"/>
    </w:rPr>
  </w:style>
  <w:style w:type="paragraph" w:styleId="SubiectComentariu">
    <w:name w:val="annotation subject"/>
    <w:basedOn w:val="Textcomentariu"/>
    <w:next w:val="Textcomentariu"/>
    <w:link w:val="SubiectComentariuCaracter"/>
    <w:uiPriority w:val="99"/>
    <w:semiHidden/>
    <w:unhideWhenUsed/>
    <w:rsid w:val="001C759D"/>
    <w:rPr>
      <w:b/>
      <w:bCs/>
    </w:rPr>
  </w:style>
  <w:style w:type="character" w:customStyle="1" w:styleId="SubiectComentariuCaracter">
    <w:name w:val="Subiect Comentariu Caracter"/>
    <w:basedOn w:val="TextcomentariuCaracter"/>
    <w:link w:val="SubiectComentariu"/>
    <w:uiPriority w:val="99"/>
    <w:semiHidden/>
    <w:rsid w:val="001C759D"/>
    <w:rPr>
      <w:rFonts w:ascii="Trebuchet MS" w:hAnsi="Trebuchet MS"/>
      <w:b/>
      <w:bCs/>
      <w:lang w:eastAsia="en-US"/>
    </w:rPr>
  </w:style>
  <w:style w:type="table" w:styleId="GrilTabel">
    <w:name w:val="Table Grid"/>
    <w:basedOn w:val="TabelNormal"/>
    <w:uiPriority w:val="59"/>
    <w:rsid w:val="00965D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o-RO" w:eastAsia="ro-R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0476"/>
    <w:pPr>
      <w:spacing w:before="120" w:after="120"/>
    </w:pPr>
    <w:rPr>
      <w:rFonts w:ascii="Trebuchet MS" w:hAnsi="Trebuchet MS"/>
      <w:szCs w:val="24"/>
      <w:lang w:eastAsia="en-US"/>
    </w:rPr>
  </w:style>
  <w:style w:type="paragraph" w:styleId="Titlu1">
    <w:name w:val="heading 1"/>
    <w:basedOn w:val="Normal"/>
    <w:next w:val="Normal"/>
    <w:link w:val="Titlu1Caracter"/>
    <w:qFormat/>
    <w:rsid w:val="00461F4C"/>
    <w:pPr>
      <w:keepNext/>
      <w:numPr>
        <w:numId w:val="3"/>
      </w:numPr>
      <w:shd w:val="clear" w:color="auto" w:fill="D9D9D9"/>
      <w:spacing w:before="240" w:after="960"/>
      <w:outlineLvl w:val="0"/>
    </w:pPr>
    <w:rPr>
      <w:rFonts w:cs="Arial"/>
      <w:b/>
      <w:bCs/>
      <w:kern w:val="32"/>
      <w:sz w:val="28"/>
      <w:szCs w:val="32"/>
    </w:rPr>
  </w:style>
  <w:style w:type="paragraph" w:styleId="Titlu2">
    <w:name w:val="heading 2"/>
    <w:basedOn w:val="Normal"/>
    <w:next w:val="Normal"/>
    <w:link w:val="Titlu2Caracter"/>
    <w:qFormat/>
    <w:rsid w:val="00461F4C"/>
    <w:pPr>
      <w:keepNext/>
      <w:numPr>
        <w:ilvl w:val="1"/>
        <w:numId w:val="3"/>
      </w:numPr>
      <w:spacing w:before="240" w:after="60"/>
      <w:outlineLvl w:val="1"/>
    </w:pPr>
    <w:rPr>
      <w:rFonts w:cs="Arial"/>
      <w:b/>
      <w:bCs/>
      <w:sz w:val="24"/>
      <w:szCs w:val="28"/>
    </w:rPr>
  </w:style>
  <w:style w:type="paragraph" w:styleId="Titlu3">
    <w:name w:val="heading 3"/>
    <w:aliases w:val="Podpodkapitola,adpis 3,KopCat. 3,Numbered - 3"/>
    <w:basedOn w:val="Normal"/>
    <w:next w:val="Normal"/>
    <w:link w:val="Titlu3Caracter"/>
    <w:qFormat/>
    <w:rsid w:val="00461F4C"/>
    <w:pPr>
      <w:keepNext/>
      <w:numPr>
        <w:ilvl w:val="2"/>
        <w:numId w:val="3"/>
      </w:numPr>
      <w:spacing w:before="240" w:after="60"/>
      <w:outlineLvl w:val="2"/>
    </w:pPr>
    <w:rPr>
      <w:rFonts w:cs="Arial"/>
      <w:b/>
      <w:bCs/>
      <w:szCs w:val="26"/>
    </w:rPr>
  </w:style>
  <w:style w:type="paragraph" w:styleId="Titlu4">
    <w:name w:val="heading 4"/>
    <w:basedOn w:val="Normal"/>
    <w:next w:val="Normal"/>
    <w:link w:val="Titlu4Caracter"/>
    <w:qFormat/>
    <w:rsid w:val="00461F4C"/>
    <w:pPr>
      <w:keepNext/>
      <w:spacing w:before="240" w:after="60"/>
      <w:outlineLvl w:val="3"/>
    </w:pPr>
    <w:rPr>
      <w:rFonts w:cs="Arial"/>
      <w:b/>
      <w:bCs/>
      <w:szCs w:val="28"/>
    </w:rPr>
  </w:style>
  <w:style w:type="paragraph" w:styleId="Titlu5">
    <w:name w:val="heading 5"/>
    <w:basedOn w:val="Normal"/>
    <w:next w:val="Normal"/>
    <w:link w:val="Titlu5Caracter"/>
    <w:qFormat/>
    <w:rsid w:val="00461F4C"/>
    <w:pPr>
      <w:keepNext/>
      <w:spacing w:before="0" w:after="0"/>
      <w:jc w:val="right"/>
      <w:outlineLvl w:val="4"/>
    </w:pPr>
    <w:rPr>
      <w:b/>
      <w:bCs/>
    </w:rPr>
  </w:style>
  <w:style w:type="paragraph" w:styleId="Titlu6">
    <w:name w:val="heading 6"/>
    <w:basedOn w:val="Normal"/>
    <w:next w:val="Normal"/>
    <w:link w:val="Titlu6Caracter"/>
    <w:qFormat/>
    <w:rsid w:val="00461F4C"/>
    <w:pPr>
      <w:keepNext/>
      <w:jc w:val="right"/>
      <w:outlineLvl w:val="5"/>
    </w:pPr>
    <w:rPr>
      <w:rFonts w:cs="Arial"/>
      <w:b/>
      <w:caps/>
      <w:color w:val="003366"/>
      <w:spacing w:val="-22"/>
      <w:sz w:val="36"/>
    </w:rPr>
  </w:style>
  <w:style w:type="paragraph" w:styleId="Titlu7">
    <w:name w:val="heading 7"/>
    <w:basedOn w:val="Normal"/>
    <w:next w:val="Normal"/>
    <w:link w:val="Titlu7Caracter"/>
    <w:qFormat/>
    <w:rsid w:val="00461F4C"/>
    <w:pPr>
      <w:keepNext/>
      <w:jc w:val="center"/>
      <w:outlineLvl w:val="6"/>
    </w:pPr>
    <w:rPr>
      <w:sz w:val="24"/>
    </w:rPr>
  </w:style>
  <w:style w:type="paragraph" w:styleId="Titlu8">
    <w:name w:val="heading 8"/>
    <w:basedOn w:val="Normal"/>
    <w:next w:val="Normal"/>
    <w:link w:val="Titlu8Caracter"/>
    <w:qFormat/>
    <w:rsid w:val="00461F4C"/>
    <w:pPr>
      <w:keepNext/>
      <w:spacing w:before="0" w:after="0"/>
      <w:jc w:val="right"/>
      <w:outlineLvl w:val="7"/>
    </w:pPr>
    <w:rPr>
      <w:b/>
      <w:caps/>
      <w:sz w:val="32"/>
    </w:rPr>
  </w:style>
  <w:style w:type="paragraph" w:styleId="Titlu9">
    <w:name w:val="heading 9"/>
    <w:basedOn w:val="Normal"/>
    <w:next w:val="Normal"/>
    <w:link w:val="Titlu9Caracter"/>
    <w:qFormat/>
    <w:rsid w:val="00461F4C"/>
    <w:pPr>
      <w:keepNext/>
      <w:spacing w:before="40" w:after="40"/>
      <w:jc w:val="center"/>
      <w:outlineLvl w:val="8"/>
    </w:pPr>
    <w:rPr>
      <w:b/>
      <w:bCs/>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rsid w:val="00461F4C"/>
    <w:rPr>
      <w:rFonts w:ascii="Trebuchet MS" w:hAnsi="Trebuchet MS" w:cs="Arial"/>
      <w:b/>
      <w:bCs/>
      <w:kern w:val="32"/>
      <w:sz w:val="28"/>
      <w:szCs w:val="32"/>
      <w:shd w:val="clear" w:color="auto" w:fill="D9D9D9"/>
      <w:lang w:eastAsia="en-US"/>
    </w:rPr>
  </w:style>
  <w:style w:type="character" w:customStyle="1" w:styleId="Titlu2Caracter">
    <w:name w:val="Titlu 2 Caracter"/>
    <w:basedOn w:val="Fontdeparagrafimplicit"/>
    <w:link w:val="Titlu2"/>
    <w:rsid w:val="00461F4C"/>
    <w:rPr>
      <w:rFonts w:ascii="Trebuchet MS" w:hAnsi="Trebuchet MS" w:cs="Arial"/>
      <w:b/>
      <w:bCs/>
      <w:sz w:val="24"/>
      <w:szCs w:val="28"/>
      <w:lang w:eastAsia="en-US"/>
    </w:rPr>
  </w:style>
  <w:style w:type="character" w:customStyle="1" w:styleId="Titlu3Caracter">
    <w:name w:val="Titlu 3 Caracter"/>
    <w:aliases w:val="Podpodkapitola Caracter,adpis 3 Caracter,KopCat. 3 Caracter,Numbered - 3 Caracter"/>
    <w:basedOn w:val="Fontdeparagrafimplicit"/>
    <w:link w:val="Titlu3"/>
    <w:rsid w:val="00461F4C"/>
    <w:rPr>
      <w:rFonts w:ascii="Trebuchet MS" w:hAnsi="Trebuchet MS" w:cs="Arial"/>
      <w:b/>
      <w:bCs/>
      <w:szCs w:val="26"/>
      <w:lang w:eastAsia="en-US"/>
    </w:rPr>
  </w:style>
  <w:style w:type="character" w:customStyle="1" w:styleId="Titlu4Caracter">
    <w:name w:val="Titlu 4 Caracter"/>
    <w:basedOn w:val="Fontdeparagrafimplicit"/>
    <w:link w:val="Titlu4"/>
    <w:rsid w:val="00461F4C"/>
    <w:rPr>
      <w:rFonts w:ascii="Trebuchet MS" w:hAnsi="Trebuchet MS" w:cs="Arial"/>
      <w:b/>
      <w:bCs/>
      <w:szCs w:val="28"/>
      <w:lang w:eastAsia="en-US"/>
    </w:rPr>
  </w:style>
  <w:style w:type="character" w:customStyle="1" w:styleId="Titlu5Caracter">
    <w:name w:val="Titlu 5 Caracter"/>
    <w:basedOn w:val="Fontdeparagrafimplicit"/>
    <w:link w:val="Titlu5"/>
    <w:rsid w:val="00461F4C"/>
    <w:rPr>
      <w:rFonts w:ascii="Trebuchet MS" w:hAnsi="Trebuchet MS"/>
      <w:b/>
      <w:bCs/>
      <w:szCs w:val="24"/>
      <w:lang w:eastAsia="en-US"/>
    </w:rPr>
  </w:style>
  <w:style w:type="character" w:customStyle="1" w:styleId="Titlu6Caracter">
    <w:name w:val="Titlu 6 Caracter"/>
    <w:basedOn w:val="Fontdeparagrafimplicit"/>
    <w:link w:val="Titlu6"/>
    <w:rsid w:val="00461F4C"/>
    <w:rPr>
      <w:rFonts w:ascii="Trebuchet MS" w:hAnsi="Trebuchet MS" w:cs="Arial"/>
      <w:b/>
      <w:caps/>
      <w:color w:val="003366"/>
      <w:spacing w:val="-22"/>
      <w:sz w:val="36"/>
      <w:szCs w:val="24"/>
      <w:lang w:eastAsia="en-US"/>
    </w:rPr>
  </w:style>
  <w:style w:type="character" w:customStyle="1" w:styleId="Titlu7Caracter">
    <w:name w:val="Titlu 7 Caracter"/>
    <w:basedOn w:val="Fontdeparagrafimplicit"/>
    <w:link w:val="Titlu7"/>
    <w:rsid w:val="00461F4C"/>
    <w:rPr>
      <w:rFonts w:ascii="Trebuchet MS" w:hAnsi="Trebuchet MS"/>
      <w:sz w:val="24"/>
      <w:szCs w:val="24"/>
      <w:lang w:eastAsia="en-US"/>
    </w:rPr>
  </w:style>
  <w:style w:type="character" w:customStyle="1" w:styleId="Titlu8Caracter">
    <w:name w:val="Titlu 8 Caracter"/>
    <w:basedOn w:val="Fontdeparagrafimplicit"/>
    <w:link w:val="Titlu8"/>
    <w:rsid w:val="00461F4C"/>
    <w:rPr>
      <w:rFonts w:ascii="Trebuchet MS" w:hAnsi="Trebuchet MS"/>
      <w:b/>
      <w:caps/>
      <w:sz w:val="32"/>
      <w:szCs w:val="24"/>
      <w:lang w:eastAsia="en-US"/>
    </w:rPr>
  </w:style>
  <w:style w:type="character" w:customStyle="1" w:styleId="Titlu9Caracter">
    <w:name w:val="Titlu 9 Caracter"/>
    <w:basedOn w:val="Fontdeparagrafimplicit"/>
    <w:link w:val="Titlu9"/>
    <w:rsid w:val="00461F4C"/>
    <w:rPr>
      <w:rFonts w:ascii="Trebuchet MS" w:hAnsi="Trebuchet MS"/>
      <w:b/>
      <w:bCs/>
      <w:szCs w:val="24"/>
      <w:lang w:eastAsia="en-US"/>
    </w:rPr>
  </w:style>
  <w:style w:type="paragraph" w:styleId="Cuprins1">
    <w:name w:val="toc 1"/>
    <w:basedOn w:val="Normal"/>
    <w:next w:val="Normal"/>
    <w:autoRedefine/>
    <w:qFormat/>
    <w:rsid w:val="00461F4C"/>
    <w:pPr>
      <w:spacing w:before="60" w:after="0"/>
      <w:jc w:val="both"/>
    </w:pPr>
    <w:rPr>
      <w:rFonts w:ascii="Arial (W1)" w:hAnsi="Arial (W1)"/>
      <w:b/>
    </w:rPr>
  </w:style>
  <w:style w:type="paragraph" w:styleId="Cuprins2">
    <w:name w:val="toc 2"/>
    <w:basedOn w:val="Normal"/>
    <w:next w:val="Normal"/>
    <w:autoRedefine/>
    <w:uiPriority w:val="39"/>
    <w:qFormat/>
    <w:rsid w:val="00461F4C"/>
    <w:pPr>
      <w:spacing w:before="0" w:after="0"/>
      <w:ind w:left="202"/>
    </w:pPr>
  </w:style>
  <w:style w:type="paragraph" w:styleId="Cuprins3">
    <w:name w:val="toc 3"/>
    <w:basedOn w:val="Normal"/>
    <w:next w:val="Normal"/>
    <w:autoRedefine/>
    <w:uiPriority w:val="39"/>
    <w:qFormat/>
    <w:rsid w:val="00461F4C"/>
    <w:pPr>
      <w:spacing w:before="0" w:after="0"/>
      <w:ind w:left="403"/>
    </w:pPr>
  </w:style>
  <w:style w:type="character" w:styleId="Accentuat">
    <w:name w:val="Emphasis"/>
    <w:uiPriority w:val="20"/>
    <w:qFormat/>
    <w:rsid w:val="00461F4C"/>
    <w:rPr>
      <w:i/>
      <w:iCs/>
    </w:rPr>
  </w:style>
  <w:style w:type="paragraph" w:styleId="Frspaiere">
    <w:name w:val="No Spacing"/>
    <w:uiPriority w:val="1"/>
    <w:qFormat/>
    <w:rsid w:val="00461F4C"/>
    <w:rPr>
      <w:rFonts w:ascii="Trebuchet MS" w:hAnsi="Trebuchet MS"/>
      <w:szCs w:val="24"/>
      <w:lang w:eastAsia="en-US"/>
    </w:rPr>
  </w:style>
  <w:style w:type="paragraph" w:styleId="Listparagraf">
    <w:name w:val="List Paragraph"/>
    <w:basedOn w:val="Normal"/>
    <w:link w:val="ListparagrafCaracter"/>
    <w:uiPriority w:val="34"/>
    <w:qFormat/>
    <w:rsid w:val="00461F4C"/>
    <w:pPr>
      <w:spacing w:before="0" w:after="240"/>
      <w:ind w:left="720"/>
      <w:jc w:val="both"/>
    </w:pPr>
    <w:rPr>
      <w:rFonts w:ascii="Times New Roman" w:hAnsi="Times New Roman"/>
      <w:sz w:val="24"/>
      <w:szCs w:val="20"/>
      <w:lang w:eastAsia="ro-RO"/>
    </w:rPr>
  </w:style>
  <w:style w:type="character" w:customStyle="1" w:styleId="ListparagrafCaracter">
    <w:name w:val="Listă paragraf Caracter"/>
    <w:link w:val="Listparagraf"/>
    <w:uiPriority w:val="34"/>
    <w:locked/>
    <w:rsid w:val="00461F4C"/>
    <w:rPr>
      <w:sz w:val="24"/>
    </w:rPr>
  </w:style>
  <w:style w:type="paragraph" w:styleId="Titlucuprins">
    <w:name w:val="TOC Heading"/>
    <w:basedOn w:val="Titlu1"/>
    <w:next w:val="Normal"/>
    <w:uiPriority w:val="39"/>
    <w:semiHidden/>
    <w:unhideWhenUsed/>
    <w:qFormat/>
    <w:rsid w:val="00461F4C"/>
    <w:pPr>
      <w:keepLines/>
      <w:numPr>
        <w:numId w:val="0"/>
      </w:numPr>
      <w:shd w:val="clear" w:color="auto" w:fill="auto"/>
      <w:spacing w:before="480" w:after="0" w:line="276" w:lineRule="auto"/>
      <w:outlineLvl w:val="9"/>
    </w:pPr>
    <w:rPr>
      <w:rFonts w:ascii="Cambria" w:eastAsia="MS Gothic" w:hAnsi="Cambria" w:cs="Times New Roman"/>
      <w:color w:val="365F91"/>
      <w:kern w:val="0"/>
      <w:szCs w:val="28"/>
      <w:lang w:val="en-US" w:eastAsia="ja-JP"/>
    </w:rPr>
  </w:style>
  <w:style w:type="paragraph" w:customStyle="1" w:styleId="instruct">
    <w:name w:val="instruct"/>
    <w:basedOn w:val="Normal"/>
    <w:rsid w:val="000E7DBE"/>
    <w:pPr>
      <w:widowControl w:val="0"/>
      <w:autoSpaceDE w:val="0"/>
      <w:autoSpaceDN w:val="0"/>
      <w:adjustRightInd w:val="0"/>
      <w:spacing w:before="40" w:after="40"/>
    </w:pPr>
    <w:rPr>
      <w:rFonts w:cs="Arial"/>
      <w:i/>
      <w:iCs/>
      <w:szCs w:val="21"/>
      <w:lang w:eastAsia="sk-SK"/>
    </w:rPr>
  </w:style>
  <w:style w:type="paragraph" w:customStyle="1" w:styleId="criterii">
    <w:name w:val="criterii"/>
    <w:basedOn w:val="Normal"/>
    <w:rsid w:val="00E00476"/>
    <w:pPr>
      <w:numPr>
        <w:numId w:val="5"/>
      </w:numPr>
      <w:shd w:val="clear" w:color="auto" w:fill="E6E6E6"/>
      <w:spacing w:before="240"/>
      <w:jc w:val="both"/>
    </w:pPr>
    <w:rPr>
      <w:b/>
      <w:bCs/>
      <w:snapToGrid w:val="0"/>
    </w:rPr>
  </w:style>
  <w:style w:type="paragraph" w:styleId="TextnBalon">
    <w:name w:val="Balloon Text"/>
    <w:basedOn w:val="Normal"/>
    <w:link w:val="TextnBalonCaracter"/>
    <w:uiPriority w:val="99"/>
    <w:semiHidden/>
    <w:unhideWhenUsed/>
    <w:rsid w:val="00724C92"/>
    <w:pPr>
      <w:spacing w:before="0" w:after="0"/>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724C92"/>
    <w:rPr>
      <w:rFonts w:ascii="Tahoma" w:hAnsi="Tahoma" w:cs="Tahoma"/>
      <w:sz w:val="16"/>
      <w:szCs w:val="16"/>
      <w:lang w:eastAsia="en-US"/>
    </w:rPr>
  </w:style>
  <w:style w:type="paragraph" w:styleId="Antet">
    <w:name w:val="header"/>
    <w:basedOn w:val="Normal"/>
    <w:link w:val="AntetCaracter"/>
    <w:uiPriority w:val="99"/>
    <w:unhideWhenUsed/>
    <w:rsid w:val="000F2B90"/>
    <w:pPr>
      <w:tabs>
        <w:tab w:val="center" w:pos="4536"/>
        <w:tab w:val="right" w:pos="9072"/>
      </w:tabs>
      <w:spacing w:before="0" w:after="0"/>
    </w:pPr>
  </w:style>
  <w:style w:type="character" w:customStyle="1" w:styleId="AntetCaracter">
    <w:name w:val="Antet Caracter"/>
    <w:basedOn w:val="Fontdeparagrafimplicit"/>
    <w:link w:val="Antet"/>
    <w:uiPriority w:val="99"/>
    <w:rsid w:val="000F2B90"/>
    <w:rPr>
      <w:rFonts w:ascii="Trebuchet MS" w:hAnsi="Trebuchet MS"/>
      <w:szCs w:val="24"/>
      <w:lang w:eastAsia="en-US"/>
    </w:rPr>
  </w:style>
  <w:style w:type="paragraph" w:styleId="Subsol">
    <w:name w:val="footer"/>
    <w:basedOn w:val="Normal"/>
    <w:link w:val="SubsolCaracter"/>
    <w:uiPriority w:val="99"/>
    <w:unhideWhenUsed/>
    <w:rsid w:val="000F2B90"/>
    <w:pPr>
      <w:tabs>
        <w:tab w:val="center" w:pos="4536"/>
        <w:tab w:val="right" w:pos="9072"/>
      </w:tabs>
      <w:spacing w:before="0" w:after="0"/>
    </w:pPr>
  </w:style>
  <w:style w:type="character" w:customStyle="1" w:styleId="SubsolCaracter">
    <w:name w:val="Subsol Caracter"/>
    <w:basedOn w:val="Fontdeparagrafimplicit"/>
    <w:link w:val="Subsol"/>
    <w:uiPriority w:val="99"/>
    <w:rsid w:val="000F2B90"/>
    <w:rPr>
      <w:rFonts w:ascii="Trebuchet MS" w:hAnsi="Trebuchet MS"/>
      <w:szCs w:val="24"/>
      <w:lang w:eastAsia="en-US"/>
    </w:rPr>
  </w:style>
  <w:style w:type="character" w:styleId="Referincomentariu">
    <w:name w:val="annotation reference"/>
    <w:basedOn w:val="Fontdeparagrafimplicit"/>
    <w:uiPriority w:val="99"/>
    <w:semiHidden/>
    <w:unhideWhenUsed/>
    <w:rsid w:val="001C759D"/>
    <w:rPr>
      <w:sz w:val="16"/>
      <w:szCs w:val="16"/>
    </w:rPr>
  </w:style>
  <w:style w:type="paragraph" w:styleId="Textcomentariu">
    <w:name w:val="annotation text"/>
    <w:basedOn w:val="Normal"/>
    <w:link w:val="TextcomentariuCaracter"/>
    <w:uiPriority w:val="99"/>
    <w:semiHidden/>
    <w:unhideWhenUsed/>
    <w:rsid w:val="001C759D"/>
    <w:rPr>
      <w:szCs w:val="20"/>
    </w:rPr>
  </w:style>
  <w:style w:type="character" w:customStyle="1" w:styleId="TextcomentariuCaracter">
    <w:name w:val="Text comentariu Caracter"/>
    <w:basedOn w:val="Fontdeparagrafimplicit"/>
    <w:link w:val="Textcomentariu"/>
    <w:uiPriority w:val="99"/>
    <w:semiHidden/>
    <w:rsid w:val="001C759D"/>
    <w:rPr>
      <w:rFonts w:ascii="Trebuchet MS" w:hAnsi="Trebuchet MS"/>
      <w:lang w:eastAsia="en-US"/>
    </w:rPr>
  </w:style>
  <w:style w:type="paragraph" w:styleId="SubiectComentariu">
    <w:name w:val="annotation subject"/>
    <w:basedOn w:val="Textcomentariu"/>
    <w:next w:val="Textcomentariu"/>
    <w:link w:val="SubiectComentariuCaracter"/>
    <w:uiPriority w:val="99"/>
    <w:semiHidden/>
    <w:unhideWhenUsed/>
    <w:rsid w:val="001C759D"/>
    <w:rPr>
      <w:b/>
      <w:bCs/>
    </w:rPr>
  </w:style>
  <w:style w:type="character" w:customStyle="1" w:styleId="SubiectComentariuCaracter">
    <w:name w:val="Subiect Comentariu Caracter"/>
    <w:basedOn w:val="TextcomentariuCaracter"/>
    <w:link w:val="SubiectComentariu"/>
    <w:uiPriority w:val="99"/>
    <w:semiHidden/>
    <w:rsid w:val="001C759D"/>
    <w:rPr>
      <w:rFonts w:ascii="Trebuchet MS" w:hAnsi="Trebuchet MS"/>
      <w:b/>
      <w:bCs/>
      <w:lang w:eastAsia="en-US"/>
    </w:rPr>
  </w:style>
  <w:style w:type="table" w:styleId="GrilTabel">
    <w:name w:val="Table Grid"/>
    <w:basedOn w:val="TabelNormal"/>
    <w:uiPriority w:val="59"/>
    <w:rsid w:val="00965D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935360">
      <w:bodyDiv w:val="1"/>
      <w:marLeft w:val="0"/>
      <w:marRight w:val="0"/>
      <w:marTop w:val="0"/>
      <w:marBottom w:val="0"/>
      <w:divBdr>
        <w:top w:val="none" w:sz="0" w:space="0" w:color="auto"/>
        <w:left w:val="none" w:sz="0" w:space="0" w:color="auto"/>
        <w:bottom w:val="none" w:sz="0" w:space="0" w:color="auto"/>
        <w:right w:val="none" w:sz="0" w:space="0" w:color="auto"/>
      </w:divBdr>
    </w:div>
    <w:div w:id="84545099">
      <w:bodyDiv w:val="1"/>
      <w:marLeft w:val="0"/>
      <w:marRight w:val="0"/>
      <w:marTop w:val="0"/>
      <w:marBottom w:val="0"/>
      <w:divBdr>
        <w:top w:val="none" w:sz="0" w:space="0" w:color="auto"/>
        <w:left w:val="none" w:sz="0" w:space="0" w:color="auto"/>
        <w:bottom w:val="none" w:sz="0" w:space="0" w:color="auto"/>
        <w:right w:val="none" w:sz="0" w:space="0" w:color="auto"/>
      </w:divBdr>
    </w:div>
    <w:div w:id="207646573">
      <w:bodyDiv w:val="1"/>
      <w:marLeft w:val="0"/>
      <w:marRight w:val="0"/>
      <w:marTop w:val="0"/>
      <w:marBottom w:val="0"/>
      <w:divBdr>
        <w:top w:val="none" w:sz="0" w:space="0" w:color="auto"/>
        <w:left w:val="none" w:sz="0" w:space="0" w:color="auto"/>
        <w:bottom w:val="none" w:sz="0" w:space="0" w:color="auto"/>
        <w:right w:val="none" w:sz="0" w:space="0" w:color="auto"/>
      </w:divBdr>
    </w:div>
    <w:div w:id="225383751">
      <w:bodyDiv w:val="1"/>
      <w:marLeft w:val="0"/>
      <w:marRight w:val="0"/>
      <w:marTop w:val="0"/>
      <w:marBottom w:val="0"/>
      <w:divBdr>
        <w:top w:val="none" w:sz="0" w:space="0" w:color="auto"/>
        <w:left w:val="none" w:sz="0" w:space="0" w:color="auto"/>
        <w:bottom w:val="none" w:sz="0" w:space="0" w:color="auto"/>
        <w:right w:val="none" w:sz="0" w:space="0" w:color="auto"/>
      </w:divBdr>
    </w:div>
    <w:div w:id="242572755">
      <w:bodyDiv w:val="1"/>
      <w:marLeft w:val="0"/>
      <w:marRight w:val="0"/>
      <w:marTop w:val="0"/>
      <w:marBottom w:val="0"/>
      <w:divBdr>
        <w:top w:val="none" w:sz="0" w:space="0" w:color="auto"/>
        <w:left w:val="none" w:sz="0" w:space="0" w:color="auto"/>
        <w:bottom w:val="none" w:sz="0" w:space="0" w:color="auto"/>
        <w:right w:val="none" w:sz="0" w:space="0" w:color="auto"/>
      </w:divBdr>
    </w:div>
    <w:div w:id="837161997">
      <w:bodyDiv w:val="1"/>
      <w:marLeft w:val="0"/>
      <w:marRight w:val="0"/>
      <w:marTop w:val="0"/>
      <w:marBottom w:val="0"/>
      <w:divBdr>
        <w:top w:val="none" w:sz="0" w:space="0" w:color="auto"/>
        <w:left w:val="none" w:sz="0" w:space="0" w:color="auto"/>
        <w:bottom w:val="none" w:sz="0" w:space="0" w:color="auto"/>
        <w:right w:val="none" w:sz="0" w:space="0" w:color="auto"/>
      </w:divBdr>
    </w:div>
    <w:div w:id="868880929">
      <w:bodyDiv w:val="1"/>
      <w:marLeft w:val="0"/>
      <w:marRight w:val="0"/>
      <w:marTop w:val="0"/>
      <w:marBottom w:val="0"/>
      <w:divBdr>
        <w:top w:val="none" w:sz="0" w:space="0" w:color="auto"/>
        <w:left w:val="none" w:sz="0" w:space="0" w:color="auto"/>
        <w:bottom w:val="none" w:sz="0" w:space="0" w:color="auto"/>
        <w:right w:val="none" w:sz="0" w:space="0" w:color="auto"/>
      </w:divBdr>
    </w:div>
    <w:div w:id="1284460246">
      <w:bodyDiv w:val="1"/>
      <w:marLeft w:val="0"/>
      <w:marRight w:val="0"/>
      <w:marTop w:val="0"/>
      <w:marBottom w:val="0"/>
      <w:divBdr>
        <w:top w:val="none" w:sz="0" w:space="0" w:color="auto"/>
        <w:left w:val="none" w:sz="0" w:space="0" w:color="auto"/>
        <w:bottom w:val="none" w:sz="0" w:space="0" w:color="auto"/>
        <w:right w:val="none" w:sz="0" w:space="0" w:color="auto"/>
      </w:divBdr>
    </w:div>
    <w:div w:id="1709255278">
      <w:bodyDiv w:val="1"/>
      <w:marLeft w:val="0"/>
      <w:marRight w:val="0"/>
      <w:marTop w:val="0"/>
      <w:marBottom w:val="0"/>
      <w:divBdr>
        <w:top w:val="none" w:sz="0" w:space="0" w:color="auto"/>
        <w:left w:val="none" w:sz="0" w:space="0" w:color="auto"/>
        <w:bottom w:val="none" w:sz="0" w:space="0" w:color="auto"/>
        <w:right w:val="none" w:sz="0" w:space="0" w:color="auto"/>
      </w:divBdr>
    </w:div>
    <w:div w:id="20328007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29</TotalTime>
  <Pages>4</Pages>
  <Words>1430</Words>
  <Characters>8300</Characters>
  <Application>Microsoft Office Word</Application>
  <DocSecurity>0</DocSecurity>
  <Lines>69</Lines>
  <Paragraphs>19</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Alina BOUROSU</dc:creator>
  <cp:lastModifiedBy>Ovidiu</cp:lastModifiedBy>
  <cp:revision>8</cp:revision>
  <cp:lastPrinted>2015-09-21T11:21:00Z</cp:lastPrinted>
  <dcterms:created xsi:type="dcterms:W3CDTF">2024-08-02T06:43:00Z</dcterms:created>
  <dcterms:modified xsi:type="dcterms:W3CDTF">2024-08-02T07:26:00Z</dcterms:modified>
</cp:coreProperties>
</file>